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7728"/>
      </w:tblGrid>
      <w:tr w:rsidR="00F81B3F" w:rsidRPr="00E63352" w:rsidTr="005E7971">
        <w:tc>
          <w:tcPr>
            <w:tcW w:w="3078" w:type="dxa"/>
            <w:shd w:val="clear" w:color="auto" w:fill="auto"/>
          </w:tcPr>
          <w:p w:rsidR="00F81B3F" w:rsidRPr="00E63352" w:rsidRDefault="00340542" w:rsidP="005E797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90040" cy="1053465"/>
                  <wp:effectExtent l="0" t="0" r="0" b="0"/>
                  <wp:docPr id="1" name="Picture 1" descr="LCGC 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CGC 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040" cy="1053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0" w:type="dxa"/>
            <w:shd w:val="clear" w:color="auto" w:fill="auto"/>
          </w:tcPr>
          <w:p w:rsidR="00F81B3F" w:rsidRPr="00E63352" w:rsidRDefault="00F81B3F" w:rsidP="005E7971">
            <w:pPr>
              <w:spacing w:after="0"/>
              <w:rPr>
                <w:b/>
                <w:sz w:val="32"/>
                <w:szCs w:val="32"/>
              </w:rPr>
            </w:pPr>
          </w:p>
          <w:p w:rsidR="00F81B3F" w:rsidRPr="009B0D4F" w:rsidRDefault="00F81B3F" w:rsidP="005E7971">
            <w:pPr>
              <w:tabs>
                <w:tab w:val="left" w:pos="1512"/>
              </w:tabs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201</w:t>
            </w:r>
            <w:r w:rsidR="00840E09">
              <w:rPr>
                <w:b/>
                <w:sz w:val="36"/>
                <w:szCs w:val="36"/>
              </w:rPr>
              <w:t>6</w:t>
            </w:r>
            <w:r>
              <w:rPr>
                <w:b/>
                <w:sz w:val="36"/>
                <w:szCs w:val="36"/>
              </w:rPr>
              <w:t>–201</w:t>
            </w:r>
            <w:r w:rsidR="00840E09">
              <w:rPr>
                <w:b/>
                <w:sz w:val="36"/>
                <w:szCs w:val="36"/>
              </w:rPr>
              <w:t>7</w:t>
            </w:r>
            <w:r>
              <w:rPr>
                <w:b/>
                <w:sz w:val="36"/>
                <w:szCs w:val="36"/>
              </w:rPr>
              <w:t xml:space="preserve"> </w:t>
            </w:r>
            <w:r w:rsidRPr="009B0D4F">
              <w:rPr>
                <w:b/>
                <w:sz w:val="36"/>
                <w:szCs w:val="36"/>
              </w:rPr>
              <w:t xml:space="preserve">Survey of </w:t>
            </w:r>
          </w:p>
          <w:p w:rsidR="00F81B3F" w:rsidRPr="009B0D4F" w:rsidRDefault="00F81B3F" w:rsidP="005E7971">
            <w:pPr>
              <w:tabs>
                <w:tab w:val="left" w:pos="1512"/>
              </w:tabs>
              <w:spacing w:after="0"/>
              <w:jc w:val="center"/>
              <w:rPr>
                <w:b/>
                <w:i/>
                <w:sz w:val="36"/>
                <w:szCs w:val="36"/>
              </w:rPr>
            </w:pPr>
            <w:r w:rsidRPr="009B0D4F">
              <w:rPr>
                <w:b/>
                <w:sz w:val="36"/>
                <w:szCs w:val="36"/>
              </w:rPr>
              <w:t xml:space="preserve">New </w:t>
            </w:r>
            <w:r w:rsidRPr="00F81B3F">
              <w:rPr>
                <w:b/>
                <w:sz w:val="36"/>
                <w:szCs w:val="36"/>
              </w:rPr>
              <w:t>Sample Preparation Products</w:t>
            </w:r>
          </w:p>
          <w:p w:rsidR="00F81B3F" w:rsidRPr="00E63352" w:rsidRDefault="00F81B3F" w:rsidP="005E7971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F81B3F" w:rsidRDefault="00F81B3F" w:rsidP="005F6571">
      <w:pPr>
        <w:spacing w:after="0"/>
        <w:rPr>
          <w:b/>
          <w:sz w:val="28"/>
          <w:szCs w:val="28"/>
        </w:rPr>
      </w:pPr>
    </w:p>
    <w:p w:rsidR="00F81B3F" w:rsidRDefault="00F81B3F" w:rsidP="00F81B3F">
      <w:pPr>
        <w:spacing w:after="0"/>
      </w:pPr>
      <w:r>
        <w:t xml:space="preserve">We will make all reasonable efforts to ensure the accuracy of published information, but </w:t>
      </w:r>
      <w:r w:rsidR="00D81957">
        <w:t>UBM Life Sciences</w:t>
      </w:r>
      <w:r>
        <w:t xml:space="preserve"> cannot be responsible for errors in or omissions from the information submitted on this form or by other means. </w:t>
      </w:r>
    </w:p>
    <w:p w:rsidR="00F81B3F" w:rsidRDefault="00F81B3F" w:rsidP="00F81B3F">
      <w:pPr>
        <w:spacing w:after="0"/>
      </w:pPr>
    </w:p>
    <w:p w:rsidR="0067148A" w:rsidRPr="007D0B7E" w:rsidRDefault="0067148A" w:rsidP="0067148A">
      <w:pPr>
        <w:spacing w:after="0"/>
        <w:ind w:left="2700" w:hanging="2700"/>
        <w:rPr>
          <w:highlight w:val="yellow"/>
        </w:rPr>
      </w:pPr>
      <w:r w:rsidRPr="007D0B7E">
        <w:rPr>
          <w:b/>
          <w:highlight w:val="yellow"/>
        </w:rPr>
        <w:t>PLEASE NOTE:</w:t>
      </w:r>
      <w:r>
        <w:rPr>
          <w:highlight w:val="yellow"/>
        </w:rPr>
        <w:tab/>
      </w:r>
      <w:r w:rsidRPr="007D0B7E">
        <w:rPr>
          <w:highlight w:val="yellow"/>
        </w:rPr>
        <w:t xml:space="preserve">This survey is </w:t>
      </w:r>
      <w:r w:rsidRPr="007D0B7E">
        <w:rPr>
          <w:b/>
          <w:i/>
          <w:highlight w:val="yellow"/>
          <w:u w:val="single"/>
        </w:rPr>
        <w:t>not</w:t>
      </w:r>
      <w:r w:rsidRPr="007D0B7E">
        <w:rPr>
          <w:highlight w:val="yellow"/>
        </w:rPr>
        <w:t xml:space="preserve"> limited only to new products that will be introduced at Pittcon 201</w:t>
      </w:r>
      <w:r>
        <w:rPr>
          <w:highlight w:val="yellow"/>
        </w:rPr>
        <w:t>7</w:t>
      </w:r>
      <w:r w:rsidRPr="007D0B7E">
        <w:rPr>
          <w:highlight w:val="yellow"/>
        </w:rPr>
        <w:t>.</w:t>
      </w:r>
    </w:p>
    <w:p w:rsidR="0067148A" w:rsidRDefault="0067148A" w:rsidP="0067148A">
      <w:pPr>
        <w:spacing w:after="0"/>
        <w:ind w:left="2700"/>
      </w:pPr>
      <w:r w:rsidRPr="007D0B7E">
        <w:rPr>
          <w:b/>
          <w:highlight w:val="yellow"/>
        </w:rPr>
        <w:t xml:space="preserve">You may submit </w:t>
      </w:r>
      <w:r w:rsidRPr="007D0B7E">
        <w:rPr>
          <w:b/>
          <w:i/>
          <w:highlight w:val="yellow"/>
        </w:rPr>
        <w:t>any</w:t>
      </w:r>
      <w:r w:rsidRPr="007D0B7E">
        <w:rPr>
          <w:b/>
          <w:highlight w:val="yellow"/>
        </w:rPr>
        <w:t xml:space="preserve"> product introduced since our 201</w:t>
      </w:r>
      <w:r>
        <w:rPr>
          <w:b/>
          <w:highlight w:val="yellow"/>
        </w:rPr>
        <w:t>6</w:t>
      </w:r>
      <w:r w:rsidRPr="007D0B7E">
        <w:rPr>
          <w:b/>
          <w:highlight w:val="yellow"/>
        </w:rPr>
        <w:t xml:space="preserve"> coverage</w:t>
      </w:r>
      <w:r w:rsidRPr="007D0B7E">
        <w:rPr>
          <w:highlight w:val="yellow"/>
        </w:rPr>
        <w:t>.</w:t>
      </w:r>
    </w:p>
    <w:p w:rsidR="0067148A" w:rsidRDefault="0067148A" w:rsidP="0067148A">
      <w:pPr>
        <w:spacing w:after="0"/>
        <w:ind w:left="2700"/>
        <w:rPr>
          <w:i/>
        </w:rPr>
      </w:pPr>
      <w:r w:rsidRPr="002A0765">
        <w:rPr>
          <w:i/>
        </w:rPr>
        <w:t>(</w:t>
      </w:r>
      <w:r w:rsidRPr="005F6571">
        <w:rPr>
          <w:i/>
        </w:rPr>
        <w:t>One sheet per product: Maximum of 5</w:t>
      </w:r>
      <w:r>
        <w:rPr>
          <w:i/>
        </w:rPr>
        <w:t xml:space="preserve"> per company</w:t>
      </w:r>
      <w:r w:rsidRPr="005F6571">
        <w:rPr>
          <w:i/>
        </w:rPr>
        <w:t xml:space="preserve">) </w:t>
      </w:r>
    </w:p>
    <w:p w:rsidR="0067148A" w:rsidRPr="009B0D4F" w:rsidRDefault="0067148A" w:rsidP="0067148A">
      <w:pPr>
        <w:spacing w:after="0"/>
        <w:ind w:left="2700"/>
        <w:rPr>
          <w:i/>
        </w:rPr>
      </w:pPr>
    </w:p>
    <w:p w:rsidR="0067148A" w:rsidRDefault="0067148A" w:rsidP="0067148A">
      <w:pPr>
        <w:spacing w:after="0"/>
        <w:ind w:left="2700" w:hanging="2700"/>
        <w:rPr>
          <w:b/>
          <w:sz w:val="24"/>
          <w:szCs w:val="24"/>
        </w:rPr>
      </w:pPr>
      <w:r w:rsidRPr="00B409A1">
        <w:rPr>
          <w:b/>
          <w:sz w:val="24"/>
          <w:szCs w:val="24"/>
        </w:rPr>
        <w:t xml:space="preserve">DEADLINE: </w:t>
      </w:r>
      <w:r>
        <w:rPr>
          <w:b/>
          <w:sz w:val="24"/>
          <w:szCs w:val="24"/>
        </w:rPr>
        <w:tab/>
        <w:t>Febr</w:t>
      </w:r>
      <w:r w:rsidR="00F942AB">
        <w:rPr>
          <w:b/>
          <w:sz w:val="24"/>
          <w:szCs w:val="24"/>
        </w:rPr>
        <w:t xml:space="preserve">uary </w:t>
      </w:r>
      <w:r w:rsidR="00A746EB">
        <w:rPr>
          <w:b/>
          <w:sz w:val="24"/>
          <w:szCs w:val="24"/>
        </w:rPr>
        <w:t>22</w:t>
      </w:r>
      <w:bookmarkStart w:id="0" w:name="_GoBack"/>
      <w:bookmarkEnd w:id="0"/>
      <w:r w:rsidR="00F942AB">
        <w:rPr>
          <w:b/>
          <w:sz w:val="24"/>
          <w:szCs w:val="24"/>
        </w:rPr>
        <w:t>, 2017</w:t>
      </w:r>
    </w:p>
    <w:p w:rsidR="007421A3" w:rsidRDefault="007421A3" w:rsidP="007421A3">
      <w:pPr>
        <w:spacing w:after="0"/>
        <w:ind w:left="2700" w:hanging="2700"/>
      </w:pPr>
      <w:r>
        <w:t>Send completed form to:</w:t>
      </w:r>
      <w:r>
        <w:tab/>
      </w:r>
      <w:hyperlink r:id="rId8" w:history="1">
        <w:r w:rsidRPr="002B1580">
          <w:rPr>
            <w:rStyle w:val="Hyperlink"/>
          </w:rPr>
          <w:t>kate.Mosford@ubm.com</w:t>
        </w:r>
      </w:hyperlink>
    </w:p>
    <w:p w:rsidR="002B7358" w:rsidRPr="007D0B7E" w:rsidRDefault="002B7358" w:rsidP="002B7358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194BC4" w:rsidRPr="007D0B7E" w:rsidTr="002B7358">
        <w:tc>
          <w:tcPr>
            <w:tcW w:w="2898" w:type="dxa"/>
            <w:shd w:val="clear" w:color="auto" w:fill="auto"/>
          </w:tcPr>
          <w:p w:rsidR="00194BC4" w:rsidRPr="007D0B7E" w:rsidRDefault="00194BC4" w:rsidP="002B7358">
            <w:pPr>
              <w:spacing w:after="0"/>
            </w:pPr>
            <w:r>
              <w:t>Manufacturer</w:t>
            </w:r>
          </w:p>
        </w:tc>
        <w:tc>
          <w:tcPr>
            <w:tcW w:w="7812" w:type="dxa"/>
            <w:shd w:val="clear" w:color="auto" w:fill="auto"/>
          </w:tcPr>
          <w:p w:rsidR="00194BC4" w:rsidRPr="007D0B7E" w:rsidRDefault="00194BC4" w:rsidP="002B7358">
            <w:pPr>
              <w:spacing w:after="0"/>
            </w:pPr>
          </w:p>
        </w:tc>
      </w:tr>
      <w:tr w:rsidR="002B7358" w:rsidRPr="007D0B7E" w:rsidTr="002B7358">
        <w:tc>
          <w:tcPr>
            <w:tcW w:w="2898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  <w:r w:rsidRPr="007D0B7E">
              <w:t>Information</w:t>
            </w:r>
            <w:r>
              <w:t xml:space="preserve"> Submitted by:</w:t>
            </w:r>
          </w:p>
        </w:tc>
        <w:tc>
          <w:tcPr>
            <w:tcW w:w="7812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</w:p>
        </w:tc>
      </w:tr>
      <w:tr w:rsidR="002B7358" w:rsidRPr="007D0B7E" w:rsidTr="002B7358">
        <w:tc>
          <w:tcPr>
            <w:tcW w:w="2898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</w:p>
        </w:tc>
      </w:tr>
      <w:tr w:rsidR="002B7358" w:rsidRPr="007D0B7E" w:rsidTr="002B7358">
        <w:tc>
          <w:tcPr>
            <w:tcW w:w="2898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</w:p>
        </w:tc>
      </w:tr>
      <w:tr w:rsidR="002B7358" w:rsidRPr="007D0B7E" w:rsidTr="002B7358">
        <w:tc>
          <w:tcPr>
            <w:tcW w:w="2898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:rsidR="002B7358" w:rsidRPr="007D0B7E" w:rsidRDefault="002B7358" w:rsidP="002B7358">
            <w:pPr>
              <w:spacing w:after="0"/>
            </w:pPr>
          </w:p>
        </w:tc>
      </w:tr>
    </w:tbl>
    <w:p w:rsidR="00652FEF" w:rsidRDefault="00652FEF" w:rsidP="005F6571">
      <w:pPr>
        <w:spacing w:after="0"/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7812"/>
      </w:tblGrid>
      <w:tr w:rsidR="00F81B3F" w:rsidRPr="007D0B7E" w:rsidTr="005E7971">
        <w:tc>
          <w:tcPr>
            <w:tcW w:w="2898" w:type="dxa"/>
            <w:shd w:val="clear" w:color="auto" w:fill="auto"/>
          </w:tcPr>
          <w:p w:rsidR="00F81B3F" w:rsidRPr="007D0B7E" w:rsidRDefault="00F81B3F" w:rsidP="00F81B3F">
            <w:pPr>
              <w:spacing w:after="0"/>
            </w:pPr>
            <w:r>
              <w:t>Name of product manager or other person who may be contacted with questions:</w:t>
            </w:r>
          </w:p>
        </w:tc>
        <w:tc>
          <w:tcPr>
            <w:tcW w:w="7812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</w:p>
        </w:tc>
      </w:tr>
      <w:tr w:rsidR="00F81B3F" w:rsidRPr="007D0B7E" w:rsidTr="005E7971">
        <w:tc>
          <w:tcPr>
            <w:tcW w:w="2898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  <w:r w:rsidRPr="007D0B7E">
              <w:t>Title</w:t>
            </w:r>
          </w:p>
        </w:tc>
        <w:tc>
          <w:tcPr>
            <w:tcW w:w="7812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</w:p>
        </w:tc>
      </w:tr>
      <w:tr w:rsidR="00F81B3F" w:rsidRPr="007D0B7E" w:rsidTr="005E7971">
        <w:tc>
          <w:tcPr>
            <w:tcW w:w="2898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  <w:r w:rsidRPr="007D0B7E">
              <w:t>Phone</w:t>
            </w:r>
          </w:p>
        </w:tc>
        <w:tc>
          <w:tcPr>
            <w:tcW w:w="7812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</w:p>
        </w:tc>
      </w:tr>
      <w:tr w:rsidR="00F81B3F" w:rsidRPr="007D0B7E" w:rsidTr="005E7971">
        <w:tc>
          <w:tcPr>
            <w:tcW w:w="2898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  <w:r w:rsidRPr="007D0B7E">
              <w:t>E-Mail</w:t>
            </w:r>
          </w:p>
        </w:tc>
        <w:tc>
          <w:tcPr>
            <w:tcW w:w="7812" w:type="dxa"/>
            <w:shd w:val="clear" w:color="auto" w:fill="auto"/>
          </w:tcPr>
          <w:p w:rsidR="00F81B3F" w:rsidRPr="007D0B7E" w:rsidRDefault="00F81B3F" w:rsidP="005E7971">
            <w:pPr>
              <w:spacing w:after="0"/>
            </w:pPr>
          </w:p>
        </w:tc>
      </w:tr>
    </w:tbl>
    <w:p w:rsidR="00F81B3F" w:rsidRDefault="00F81B3F" w:rsidP="005F6571">
      <w:pPr>
        <w:spacing w:after="0"/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7734"/>
      </w:tblGrid>
      <w:tr w:rsidR="00194BC4" w:rsidTr="0084473D">
        <w:tc>
          <w:tcPr>
            <w:tcW w:w="2880" w:type="dxa"/>
            <w:shd w:val="clear" w:color="auto" w:fill="auto"/>
          </w:tcPr>
          <w:p w:rsidR="00194BC4" w:rsidRDefault="00194BC4" w:rsidP="0084473D">
            <w:pPr>
              <w:spacing w:after="0"/>
            </w:pPr>
            <w:r>
              <w:t xml:space="preserve">Please provide a </w:t>
            </w:r>
            <w:r w:rsidRPr="0084473D">
              <w:rPr>
                <w:b/>
              </w:rPr>
              <w:t>direct</w:t>
            </w:r>
            <w:r>
              <w:t xml:space="preserve"> link to a webpage with information about the product submitted on this form:</w:t>
            </w:r>
          </w:p>
        </w:tc>
        <w:tc>
          <w:tcPr>
            <w:tcW w:w="7838" w:type="dxa"/>
            <w:shd w:val="clear" w:color="auto" w:fill="auto"/>
          </w:tcPr>
          <w:p w:rsidR="00194BC4" w:rsidRDefault="00194BC4" w:rsidP="0084473D">
            <w:pPr>
              <w:spacing w:after="0"/>
            </w:pPr>
          </w:p>
        </w:tc>
      </w:tr>
    </w:tbl>
    <w:p w:rsidR="00194BC4" w:rsidRDefault="00194BC4" w:rsidP="005F6571">
      <w:pPr>
        <w:spacing w:after="0"/>
      </w:pPr>
    </w:p>
    <w:p w:rsidR="00652FEF" w:rsidRDefault="00652FEF" w:rsidP="005F6571">
      <w:pPr>
        <w:spacing w:after="0"/>
        <w:rPr>
          <w:b/>
        </w:rPr>
      </w:pPr>
      <w:r w:rsidRPr="00652FEF">
        <w:rPr>
          <w:b/>
        </w:rPr>
        <w:t>Sample Preparation Instrumentation</w:t>
      </w:r>
    </w:p>
    <w:p w:rsidR="00F81B3F" w:rsidRPr="00652FEF" w:rsidRDefault="00F81B3F" w:rsidP="005F6571">
      <w:pPr>
        <w:spacing w:after="0"/>
        <w:rPr>
          <w:b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850"/>
      </w:tblGrid>
      <w:tr w:rsidR="00652FEF" w:rsidTr="003D5B8C">
        <w:tc>
          <w:tcPr>
            <w:tcW w:w="4860" w:type="dxa"/>
            <w:shd w:val="clear" w:color="auto" w:fill="auto"/>
          </w:tcPr>
          <w:p w:rsidR="00652FEF" w:rsidRPr="002B7358" w:rsidRDefault="00652FEF" w:rsidP="00E65C1E">
            <w:pPr>
              <w:spacing w:after="0"/>
            </w:pPr>
            <w:r w:rsidRPr="002B7358">
              <w:t>Product Name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Default="00652FEF" w:rsidP="00E65C1E">
            <w:pPr>
              <w:spacing w:after="0"/>
            </w:pPr>
            <w:r>
              <w:t>Literature Included? (yes or no)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Default="00652FEF" w:rsidP="00E65C1E">
            <w:pPr>
              <w:spacing w:after="0"/>
            </w:pPr>
            <w:r>
              <w:t>Main use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Pr="00CF5511" w:rsidRDefault="00652FEF" w:rsidP="00E65C1E">
            <w:pPr>
              <w:spacing w:after="0" w:line="240" w:lineRule="auto"/>
            </w:pPr>
            <w:r>
              <w:t>Important features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 w:line="240" w:lineRule="auto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Default="00652FEF" w:rsidP="00E65C1E">
            <w:pPr>
              <w:spacing w:after="0"/>
            </w:pPr>
            <w:r>
              <w:t>Other Description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Default="00652FEF" w:rsidP="00E65C1E">
            <w:pPr>
              <w:spacing w:after="0"/>
            </w:pPr>
            <w:r>
              <w:t>Suggested Application(s) of Product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Default="00652FEF" w:rsidP="00E65C1E">
            <w:pPr>
              <w:spacing w:after="0"/>
            </w:pPr>
            <w:r>
              <w:lastRenderedPageBreak/>
              <w:t>Primary Benefit(s) to the user, compared to current products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  <w:tr w:rsidR="00652FEF" w:rsidTr="003D5B8C">
        <w:tc>
          <w:tcPr>
            <w:tcW w:w="4860" w:type="dxa"/>
            <w:shd w:val="clear" w:color="auto" w:fill="auto"/>
          </w:tcPr>
          <w:p w:rsidR="00652FEF" w:rsidRDefault="00652FEF" w:rsidP="00E65C1E">
            <w:pPr>
              <w:spacing w:after="0"/>
            </w:pPr>
            <w:r>
              <w:t>Unique features worthy of mention</w:t>
            </w:r>
          </w:p>
        </w:tc>
        <w:tc>
          <w:tcPr>
            <w:tcW w:w="5850" w:type="dxa"/>
            <w:shd w:val="clear" w:color="auto" w:fill="auto"/>
          </w:tcPr>
          <w:p w:rsidR="00652FEF" w:rsidRDefault="00652FEF" w:rsidP="00E65C1E">
            <w:pPr>
              <w:spacing w:after="0"/>
            </w:pPr>
          </w:p>
        </w:tc>
      </w:tr>
    </w:tbl>
    <w:p w:rsidR="008F0ED9" w:rsidRDefault="008F0ED9" w:rsidP="005F6571">
      <w:pPr>
        <w:spacing w:after="0"/>
      </w:pPr>
    </w:p>
    <w:p w:rsidR="00F81B3F" w:rsidRDefault="00F81B3F" w:rsidP="005F6571">
      <w:pPr>
        <w:spacing w:after="0"/>
        <w:rPr>
          <w:b/>
        </w:rPr>
      </w:pPr>
    </w:p>
    <w:p w:rsidR="005F6571" w:rsidRDefault="008F0ED9" w:rsidP="005F6571">
      <w:pPr>
        <w:spacing w:after="0"/>
        <w:rPr>
          <w:b/>
        </w:rPr>
      </w:pPr>
      <w:r w:rsidRPr="008F0ED9">
        <w:rPr>
          <w:b/>
        </w:rPr>
        <w:t>Sample Preparation Products</w:t>
      </w:r>
      <w:r>
        <w:rPr>
          <w:b/>
        </w:rPr>
        <w:t xml:space="preserve"> (for accessories, see following section)</w:t>
      </w:r>
    </w:p>
    <w:p w:rsidR="00F81B3F" w:rsidRPr="008F0ED9" w:rsidRDefault="00F81B3F" w:rsidP="005F6571">
      <w:pPr>
        <w:spacing w:after="0"/>
        <w:rPr>
          <w:b/>
        </w:rPr>
      </w:pPr>
    </w:p>
    <w:tbl>
      <w:tblPr>
        <w:tblW w:w="1071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0"/>
        <w:gridCol w:w="5850"/>
      </w:tblGrid>
      <w:tr w:rsidR="002B7358" w:rsidTr="003D5B8C">
        <w:tc>
          <w:tcPr>
            <w:tcW w:w="4860" w:type="dxa"/>
            <w:shd w:val="clear" w:color="auto" w:fill="auto"/>
          </w:tcPr>
          <w:p w:rsidR="002B7358" w:rsidRPr="002B7358" w:rsidRDefault="002B7358" w:rsidP="00E65C1E">
            <w:pPr>
              <w:spacing w:after="0"/>
            </w:pPr>
            <w:r w:rsidRPr="002B7358">
              <w:t>Product Name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Default="002B7358" w:rsidP="00E65C1E">
            <w:pPr>
              <w:spacing w:after="0"/>
            </w:pPr>
            <w:r>
              <w:t>Literature Included? (yes or no)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Default="002B7358" w:rsidP="00E65C1E">
            <w:pPr>
              <w:spacing w:after="0"/>
            </w:pPr>
            <w:r>
              <w:t>Product Type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Pr="00CF5511" w:rsidRDefault="002B7358" w:rsidP="00E65C1E">
            <w:pPr>
              <w:spacing w:after="0" w:line="240" w:lineRule="auto"/>
              <w:ind w:left="360"/>
            </w:pPr>
            <w:r w:rsidRPr="00CF5511">
              <w:t xml:space="preserve">SPE </w:t>
            </w:r>
            <w:r>
              <w:t>c</w:t>
            </w:r>
            <w:r w:rsidRPr="00CF5511">
              <w:t xml:space="preserve">artridge 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 w:line="240" w:lineRule="auto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Pr="00CF5511" w:rsidRDefault="002B7358" w:rsidP="00E65C1E">
            <w:pPr>
              <w:spacing w:after="0" w:line="240" w:lineRule="auto"/>
              <w:ind w:left="360"/>
            </w:pPr>
            <w:r w:rsidRPr="00CF5511">
              <w:t xml:space="preserve">SPE </w:t>
            </w:r>
            <w:r>
              <w:t>d</w:t>
            </w:r>
            <w:r w:rsidRPr="00CF5511">
              <w:t xml:space="preserve">isk 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 w:line="240" w:lineRule="auto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Pr="00CF5511" w:rsidRDefault="002B7358" w:rsidP="00E65C1E">
            <w:pPr>
              <w:spacing w:after="0" w:line="240" w:lineRule="auto"/>
              <w:ind w:left="360"/>
            </w:pPr>
            <w:r>
              <w:t>SPE p</w:t>
            </w:r>
            <w:r w:rsidRPr="00CF5511">
              <w:t xml:space="preserve">ipette </w:t>
            </w:r>
            <w:r>
              <w:t>t</w:t>
            </w:r>
            <w:r w:rsidRPr="00CF5511">
              <w:t xml:space="preserve">ip 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 w:line="240" w:lineRule="auto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Pr="00CF5511" w:rsidRDefault="002B7358" w:rsidP="00E65C1E">
            <w:pPr>
              <w:spacing w:after="0" w:line="240" w:lineRule="auto"/>
              <w:ind w:left="360"/>
            </w:pPr>
            <w:r>
              <w:t>96-w</w:t>
            </w:r>
            <w:r w:rsidRPr="00CF5511">
              <w:t xml:space="preserve">ell </w:t>
            </w:r>
            <w:r>
              <w:t>p</w:t>
            </w:r>
            <w:r w:rsidRPr="00CF5511">
              <w:t xml:space="preserve">late 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 w:line="240" w:lineRule="auto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Pr="00CF5511" w:rsidRDefault="002B7358" w:rsidP="00E65C1E">
            <w:pPr>
              <w:spacing w:after="0" w:line="240" w:lineRule="auto"/>
              <w:ind w:left="360"/>
            </w:pPr>
            <w:r w:rsidRPr="00CF5511">
              <w:t xml:space="preserve">SPME 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 w:line="240" w:lineRule="auto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Pr="00E65C1E" w:rsidRDefault="002B7358" w:rsidP="00E65C1E">
            <w:pPr>
              <w:spacing w:after="0" w:line="240" w:lineRule="auto"/>
              <w:ind w:left="360"/>
              <w:rPr>
                <w:rStyle w:val="unicode"/>
                <w:rFonts w:eastAsia="MS Mincho" w:cs="MS Mincho"/>
                <w:lang w:val="en"/>
              </w:rPr>
            </w:pPr>
            <w:r w:rsidRPr="00E65C1E">
              <w:rPr>
                <w:rStyle w:val="unicode"/>
                <w:rFonts w:eastAsia="MS Mincho" w:cs="MS Mincho"/>
                <w:lang w:val="en"/>
              </w:rPr>
              <w:t>Dispersive SPE (dSPE, QuEChERS)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 w:line="240" w:lineRule="auto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Default="002B7358" w:rsidP="003D5B8C">
            <w:pPr>
              <w:spacing w:after="0"/>
              <w:ind w:left="360"/>
            </w:pPr>
            <w:r>
              <w:t xml:space="preserve">QuEChERS </w:t>
            </w:r>
          </w:p>
        </w:tc>
        <w:tc>
          <w:tcPr>
            <w:tcW w:w="5850" w:type="dxa"/>
            <w:shd w:val="clear" w:color="auto" w:fill="auto"/>
          </w:tcPr>
          <w:p w:rsidR="002B7358" w:rsidRPr="003D5B8C" w:rsidRDefault="002B7358" w:rsidP="00E65C1E">
            <w:pPr>
              <w:spacing w:after="0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Default="002B7358" w:rsidP="00E65C1E">
            <w:pPr>
              <w:spacing w:after="0"/>
              <w:ind w:left="360"/>
            </w:pPr>
            <w:r>
              <w:t>Other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/>
            </w:pPr>
          </w:p>
        </w:tc>
      </w:tr>
      <w:tr w:rsidR="002B7358" w:rsidTr="003D5B8C">
        <w:tc>
          <w:tcPr>
            <w:tcW w:w="4860" w:type="dxa"/>
            <w:shd w:val="clear" w:color="auto" w:fill="auto"/>
          </w:tcPr>
          <w:p w:rsidR="002B7358" w:rsidRDefault="002B7358" w:rsidP="00E65C1E">
            <w:pPr>
              <w:spacing w:after="0"/>
            </w:pPr>
            <w:r>
              <w:t>Mode</w:t>
            </w:r>
            <w:r w:rsidR="00F81B3F">
              <w:t xml:space="preserve"> (e.g., adsorption, sample cleanup, cation exchange)</w:t>
            </w:r>
          </w:p>
        </w:tc>
        <w:tc>
          <w:tcPr>
            <w:tcW w:w="5850" w:type="dxa"/>
            <w:shd w:val="clear" w:color="auto" w:fill="auto"/>
          </w:tcPr>
          <w:p w:rsidR="002B7358" w:rsidRDefault="002B7358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Base material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Functional group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Dimensions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Other Description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Suggested Application(s) of Product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Primary Benefit(s) to the chromatographer, compared to current products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/>
            </w:pPr>
            <w:r>
              <w:t>Unique features worthy of mention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/>
            </w:pPr>
          </w:p>
        </w:tc>
      </w:tr>
    </w:tbl>
    <w:p w:rsidR="008F0ED9" w:rsidRDefault="003D21F0" w:rsidP="008F0ED9">
      <w:pPr>
        <w:spacing w:after="0"/>
        <w:rPr>
          <w:b/>
        </w:rPr>
      </w:pPr>
      <w:r>
        <w:br/>
      </w:r>
      <w:r w:rsidR="008F0ED9">
        <w:rPr>
          <w:b/>
        </w:rPr>
        <w:t>Sample Preparation</w:t>
      </w:r>
      <w:r w:rsidR="008F0ED9" w:rsidRPr="007176A0">
        <w:rPr>
          <w:b/>
        </w:rPr>
        <w:t xml:space="preserve"> Accessories</w:t>
      </w:r>
    </w:p>
    <w:p w:rsidR="00F81B3F" w:rsidRDefault="00F81B3F" w:rsidP="008F0ED9">
      <w:pPr>
        <w:spacing w:after="0"/>
        <w:rPr>
          <w:b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0"/>
        <w:gridCol w:w="5850"/>
      </w:tblGrid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  <w:r>
              <w:t>Type (fitting, connector, valve, etc.)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  <w:r>
              <w:t>Instrument (describe)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8F0ED9">
            <w:pPr>
              <w:spacing w:after="0" w:line="240" w:lineRule="auto"/>
            </w:pPr>
            <w:r>
              <w:t>Suggested Application(s) of Product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8F0ED9">
            <w:pPr>
              <w:spacing w:after="0" w:line="240" w:lineRule="auto"/>
            </w:pPr>
            <w:r>
              <w:t>Primary Benefit(s) to the user, compared to current products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</w:p>
        </w:tc>
      </w:tr>
      <w:tr w:rsidR="008F0ED9" w:rsidTr="003D5B8C">
        <w:tc>
          <w:tcPr>
            <w:tcW w:w="4860" w:type="dxa"/>
            <w:shd w:val="clear" w:color="auto" w:fill="auto"/>
          </w:tcPr>
          <w:p w:rsidR="008F0ED9" w:rsidRDefault="008F0ED9" w:rsidP="008F0ED9">
            <w:pPr>
              <w:spacing w:after="0" w:line="240" w:lineRule="auto"/>
            </w:pPr>
            <w:r>
              <w:t>Unique features worthy of mention</w:t>
            </w:r>
          </w:p>
        </w:tc>
        <w:tc>
          <w:tcPr>
            <w:tcW w:w="5850" w:type="dxa"/>
            <w:shd w:val="clear" w:color="auto" w:fill="auto"/>
          </w:tcPr>
          <w:p w:rsidR="008F0ED9" w:rsidRDefault="008F0ED9" w:rsidP="00E65C1E">
            <w:pPr>
              <w:spacing w:after="0" w:line="240" w:lineRule="auto"/>
            </w:pPr>
          </w:p>
        </w:tc>
      </w:tr>
    </w:tbl>
    <w:p w:rsidR="008F0ED9" w:rsidRDefault="008F0ED9" w:rsidP="008F0ED9">
      <w:pPr>
        <w:spacing w:after="0"/>
      </w:pPr>
    </w:p>
    <w:p w:rsidR="00652FEF" w:rsidRDefault="00652FEF" w:rsidP="008F0ED9">
      <w:pPr>
        <w:spacing w:after="0"/>
      </w:pPr>
    </w:p>
    <w:p w:rsidR="008F0ED9" w:rsidRDefault="008F0ED9" w:rsidP="00C13ED2">
      <w:pPr>
        <w:spacing w:after="0"/>
      </w:pPr>
    </w:p>
    <w:sectPr w:rsidR="008F0ED9" w:rsidSect="005F657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3D" w:rsidRDefault="0084473D" w:rsidP="00F81B3F">
      <w:pPr>
        <w:spacing w:after="0" w:line="240" w:lineRule="auto"/>
      </w:pPr>
      <w:r>
        <w:separator/>
      </w:r>
    </w:p>
  </w:endnote>
  <w:endnote w:type="continuationSeparator" w:id="0">
    <w:p w:rsidR="0084473D" w:rsidRDefault="0084473D" w:rsidP="00F81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B3F" w:rsidRDefault="00F81B3F" w:rsidP="00F81B3F">
    <w:pPr>
      <w:pStyle w:val="Footer"/>
      <w:spacing w:before="120" w:after="0" w:line="240" w:lineRule="auto"/>
      <w:jc w:val="center"/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>
      <w:rPr>
        <w:rFonts w:ascii="Times New Roman" w:hAnsi="Times New Roman"/>
      </w:rPr>
      <w:fldChar w:fldCharType="separate"/>
    </w:r>
    <w:r w:rsidR="00A746E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>
      <w:rPr>
        <w:rFonts w:ascii="Times New Roman" w:hAnsi="Times New Roman"/>
      </w:rPr>
      <w:fldChar w:fldCharType="separate"/>
    </w:r>
    <w:r w:rsidR="00A746EB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3D" w:rsidRDefault="0084473D" w:rsidP="00F81B3F">
      <w:pPr>
        <w:spacing w:after="0" w:line="240" w:lineRule="auto"/>
      </w:pPr>
      <w:r>
        <w:separator/>
      </w:r>
    </w:p>
  </w:footnote>
  <w:footnote w:type="continuationSeparator" w:id="0">
    <w:p w:rsidR="0084473D" w:rsidRDefault="0084473D" w:rsidP="00F81B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199E34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1A"/>
    <w:rsid w:val="00030057"/>
    <w:rsid w:val="0009581A"/>
    <w:rsid w:val="00194BC4"/>
    <w:rsid w:val="001E7154"/>
    <w:rsid w:val="00254664"/>
    <w:rsid w:val="002943D1"/>
    <w:rsid w:val="002B7358"/>
    <w:rsid w:val="0032247A"/>
    <w:rsid w:val="003302A1"/>
    <w:rsid w:val="00340542"/>
    <w:rsid w:val="00370F1C"/>
    <w:rsid w:val="003D21F0"/>
    <w:rsid w:val="003D5B8C"/>
    <w:rsid w:val="003E7197"/>
    <w:rsid w:val="004306D8"/>
    <w:rsid w:val="00470F63"/>
    <w:rsid w:val="004C34B0"/>
    <w:rsid w:val="004E0425"/>
    <w:rsid w:val="005200E0"/>
    <w:rsid w:val="00594B12"/>
    <w:rsid w:val="005E7971"/>
    <w:rsid w:val="005F6571"/>
    <w:rsid w:val="00652FEF"/>
    <w:rsid w:val="006614AB"/>
    <w:rsid w:val="0067148A"/>
    <w:rsid w:val="006F7169"/>
    <w:rsid w:val="007421A3"/>
    <w:rsid w:val="007B2152"/>
    <w:rsid w:val="00802CC9"/>
    <w:rsid w:val="00840E09"/>
    <w:rsid w:val="0084473D"/>
    <w:rsid w:val="00871D24"/>
    <w:rsid w:val="008F0ED9"/>
    <w:rsid w:val="00901ADF"/>
    <w:rsid w:val="009D6ACB"/>
    <w:rsid w:val="009F0AB8"/>
    <w:rsid w:val="009F4A56"/>
    <w:rsid w:val="00A746EB"/>
    <w:rsid w:val="00B409A1"/>
    <w:rsid w:val="00BD51E1"/>
    <w:rsid w:val="00C13ED2"/>
    <w:rsid w:val="00C549CB"/>
    <w:rsid w:val="00D81957"/>
    <w:rsid w:val="00E65C1E"/>
    <w:rsid w:val="00E96D4A"/>
    <w:rsid w:val="00EC11C0"/>
    <w:rsid w:val="00F35D86"/>
    <w:rsid w:val="00F77B0D"/>
    <w:rsid w:val="00F81B3F"/>
    <w:rsid w:val="00F942AB"/>
    <w:rsid w:val="00F97732"/>
    <w:rsid w:val="00FF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7EEAB3-66CF-40AA-877D-0A566089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409A1"/>
    <w:rPr>
      <w:color w:val="0000FF"/>
      <w:u w:val="single"/>
    </w:rPr>
  </w:style>
  <w:style w:type="character" w:customStyle="1" w:styleId="unicode">
    <w:name w:val="unicode"/>
    <w:rsid w:val="00E96D4A"/>
  </w:style>
  <w:style w:type="paragraph" w:styleId="BalloonText">
    <w:name w:val="Balloon Text"/>
    <w:basedOn w:val="Normal"/>
    <w:link w:val="BalloonTextChar"/>
    <w:uiPriority w:val="99"/>
    <w:semiHidden/>
    <w:unhideWhenUsed/>
    <w:rsid w:val="00C13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3ED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B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1B3F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81B3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81B3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81B3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6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963495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0110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45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single" w:sz="6" w:space="4" w:color="CCCCCC"/>
                    <w:right w:val="none" w:sz="0" w:space="0" w:color="auto"/>
                  </w:divBdr>
                </w:div>
              </w:divsChild>
            </w:div>
            <w:div w:id="1615013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.Mosford@ub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Advanstar Communications</Company>
  <LinksUpToDate>false</LinksUpToDate>
  <CharactersWithSpaces>1943</CharactersWithSpaces>
  <SharedDoc>false</SharedDoc>
  <HLinks>
    <vt:vector size="12" baseType="variant">
      <vt:variant>
        <vt:i4>4915277</vt:i4>
      </vt:variant>
      <vt:variant>
        <vt:i4>0</vt:i4>
      </vt:variant>
      <vt:variant>
        <vt:i4>0</vt:i4>
      </vt:variant>
      <vt:variant>
        <vt:i4>5</vt:i4>
      </vt:variant>
      <vt:variant>
        <vt:lpwstr>mailto:kate.Mosford@ubm.com</vt:lpwstr>
      </vt:variant>
      <vt:variant>
        <vt:lpwstr/>
      </vt:variant>
      <vt:variant>
        <vt:i4>7209034</vt:i4>
      </vt:variant>
      <vt:variant>
        <vt:i4>2048</vt:i4>
      </vt:variant>
      <vt:variant>
        <vt:i4>1025</vt:i4>
      </vt:variant>
      <vt:variant>
        <vt:i4>1</vt:i4>
      </vt:variant>
      <vt:variant>
        <vt:lpwstr>LCGC NA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Young</dc:creator>
  <cp:keywords/>
  <cp:lastModifiedBy>Anne Lavigne</cp:lastModifiedBy>
  <cp:revision>3</cp:revision>
  <cp:lastPrinted>2012-12-16T03:09:00Z</cp:lastPrinted>
  <dcterms:created xsi:type="dcterms:W3CDTF">2017-01-09T15:39:00Z</dcterms:created>
  <dcterms:modified xsi:type="dcterms:W3CDTF">2017-01-25T18:53:00Z</dcterms:modified>
</cp:coreProperties>
</file>