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A5B4" w14:textId="1AF81939" w:rsidR="00CA722C" w:rsidRPr="00A562B5" w:rsidRDefault="00CA722C" w:rsidP="00CA722C">
      <w:pPr>
        <w:spacing w:after="360"/>
        <w:rPr>
          <w:rFonts w:ascii="Calibri" w:hAnsi="Calibri"/>
          <w:b/>
          <w:sz w:val="28"/>
          <w:szCs w:val="28"/>
        </w:rPr>
      </w:pPr>
      <w:r w:rsidRPr="00A562B5">
        <w:rPr>
          <w:rFonts w:ascii="Calibri" w:hAnsi="Calibri"/>
          <w:b/>
          <w:sz w:val="28"/>
          <w:szCs w:val="28"/>
        </w:rPr>
        <w:t xml:space="preserve">Instructions Sheet for </w:t>
      </w:r>
      <w:r w:rsidRPr="00A562B5">
        <w:rPr>
          <w:rFonts w:ascii="Calibri" w:hAnsi="Calibri"/>
          <w:b/>
          <w:i/>
          <w:sz w:val="28"/>
          <w:szCs w:val="28"/>
        </w:rPr>
        <w:t>Optometry Times News Flash</w:t>
      </w:r>
      <w:r>
        <w:rPr>
          <w:rFonts w:ascii="Calibri" w:hAnsi="Calibri"/>
          <w:b/>
          <w:sz w:val="28"/>
          <w:szCs w:val="28"/>
        </w:rPr>
        <w:t xml:space="preserve"> </w:t>
      </w:r>
      <w:r w:rsidR="00B62647">
        <w:rPr>
          <w:rFonts w:ascii="Calibri" w:hAnsi="Calibri"/>
          <w:b/>
          <w:sz w:val="28"/>
          <w:szCs w:val="28"/>
        </w:rPr>
        <w:t>0</w:t>
      </w:r>
      <w:r w:rsidR="00EF3F7E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-</w:t>
      </w:r>
      <w:r w:rsidR="00B44E5B">
        <w:rPr>
          <w:rFonts w:ascii="Calibri" w:hAnsi="Calibri"/>
          <w:b/>
          <w:sz w:val="28"/>
          <w:szCs w:val="28"/>
        </w:rPr>
        <w:t>25</w:t>
      </w:r>
      <w:r>
        <w:rPr>
          <w:rFonts w:ascii="Calibri" w:hAnsi="Calibri"/>
          <w:b/>
          <w:sz w:val="28"/>
          <w:szCs w:val="28"/>
        </w:rPr>
        <w:t>-201</w:t>
      </w:r>
      <w:r w:rsidR="00B62647">
        <w:rPr>
          <w:rFonts w:ascii="Calibri" w:hAnsi="Calibri"/>
          <w:b/>
          <w:sz w:val="28"/>
          <w:szCs w:val="28"/>
        </w:rPr>
        <w:t>5</w:t>
      </w:r>
    </w:p>
    <w:p w14:paraId="1C0DA67C" w14:textId="77777777" w:rsidR="00CA722C" w:rsidRPr="0036548C" w:rsidRDefault="00CA722C" w:rsidP="00CA722C">
      <w:pPr>
        <w:spacing w:after="24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b/>
          <w:sz w:val="22"/>
          <w:szCs w:val="22"/>
        </w:rPr>
        <w:t>Name of Print Publication:</w:t>
      </w:r>
      <w:r w:rsidRPr="0036548C">
        <w:rPr>
          <w:rFonts w:ascii="Calibri" w:hAnsi="Calibri" w:cs="Arial"/>
          <w:sz w:val="22"/>
          <w:szCs w:val="22"/>
        </w:rPr>
        <w:t xml:space="preserve"> </w:t>
      </w:r>
      <w:r w:rsidRPr="0036548C">
        <w:rPr>
          <w:rFonts w:ascii="Calibri" w:hAnsi="Calibri" w:cs="Arial"/>
          <w:color w:val="C00000"/>
          <w:sz w:val="22"/>
          <w:szCs w:val="22"/>
        </w:rPr>
        <w:t>Optometry Times</w:t>
      </w:r>
    </w:p>
    <w:p w14:paraId="52B8B072" w14:textId="77777777" w:rsidR="00CA722C" w:rsidRPr="0036548C" w:rsidRDefault="00CA722C" w:rsidP="00CA722C">
      <w:pPr>
        <w:spacing w:after="24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b/>
          <w:sz w:val="22"/>
          <w:szCs w:val="22"/>
        </w:rPr>
        <w:t>Name of Newsletter:</w:t>
      </w:r>
      <w:r w:rsidRPr="0036548C">
        <w:rPr>
          <w:rFonts w:ascii="Calibri" w:hAnsi="Calibri" w:cs="Arial"/>
          <w:sz w:val="22"/>
          <w:szCs w:val="22"/>
        </w:rPr>
        <w:t xml:space="preserve"> </w:t>
      </w:r>
      <w:r w:rsidRPr="0036548C">
        <w:rPr>
          <w:rFonts w:ascii="Calibri" w:hAnsi="Calibri" w:cs="Arial"/>
          <w:color w:val="C00000"/>
          <w:sz w:val="22"/>
          <w:szCs w:val="22"/>
        </w:rPr>
        <w:t>Optometry Times News Flash</w:t>
      </w:r>
    </w:p>
    <w:p w14:paraId="1255F79C" w14:textId="174B833B" w:rsidR="00CA722C" w:rsidRPr="0036548C" w:rsidRDefault="00CA722C" w:rsidP="00CA722C">
      <w:pPr>
        <w:spacing w:after="240"/>
        <w:rPr>
          <w:rFonts w:ascii="Calibri" w:hAnsi="Calibri" w:cs="Arial"/>
          <w:b/>
          <w:sz w:val="22"/>
          <w:szCs w:val="22"/>
        </w:rPr>
      </w:pPr>
      <w:r w:rsidRPr="0036548C">
        <w:rPr>
          <w:rFonts w:ascii="Calibri" w:hAnsi="Calibri" w:cs="Arial"/>
          <w:b/>
          <w:sz w:val="22"/>
          <w:szCs w:val="22"/>
        </w:rPr>
        <w:t xml:space="preserve">Mail Date and Time: </w:t>
      </w:r>
      <w:r w:rsidR="00EF3F7E">
        <w:rPr>
          <w:rFonts w:ascii="Calibri" w:hAnsi="Calibri" w:cs="Arial"/>
          <w:color w:val="C00000"/>
          <w:sz w:val="22"/>
          <w:szCs w:val="22"/>
        </w:rPr>
        <w:t xml:space="preserve">May </w:t>
      </w:r>
      <w:r w:rsidR="00B44E5B">
        <w:rPr>
          <w:rFonts w:ascii="Calibri" w:hAnsi="Calibri" w:cs="Arial"/>
          <w:color w:val="C00000"/>
          <w:sz w:val="22"/>
          <w:szCs w:val="22"/>
        </w:rPr>
        <w:t>25</w:t>
      </w:r>
      <w:r w:rsidR="000D4A82">
        <w:rPr>
          <w:rFonts w:ascii="Calibri" w:hAnsi="Calibri" w:cs="Arial"/>
          <w:color w:val="C00000"/>
          <w:sz w:val="22"/>
          <w:szCs w:val="22"/>
        </w:rPr>
        <w:t>, 2014 (1</w:t>
      </w:r>
      <w:r w:rsidR="00C12DFD">
        <w:rPr>
          <w:rFonts w:ascii="Calibri" w:hAnsi="Calibri" w:cs="Arial"/>
          <w:color w:val="C00000"/>
          <w:sz w:val="22"/>
          <w:szCs w:val="22"/>
        </w:rPr>
        <w:t>1</w:t>
      </w:r>
      <w:r w:rsidR="000D4A82">
        <w:rPr>
          <w:rFonts w:ascii="Calibri" w:hAnsi="Calibri" w:cs="Arial"/>
          <w:color w:val="C00000"/>
          <w:sz w:val="22"/>
          <w:szCs w:val="22"/>
        </w:rPr>
        <w:t>:00 a</w:t>
      </w:r>
      <w:r>
        <w:rPr>
          <w:rFonts w:ascii="Calibri" w:hAnsi="Calibri" w:cs="Arial"/>
          <w:color w:val="C00000"/>
          <w:sz w:val="22"/>
          <w:szCs w:val="22"/>
        </w:rPr>
        <w:t>.m.</w:t>
      </w:r>
      <w:r w:rsidRPr="0036548C">
        <w:rPr>
          <w:rFonts w:ascii="Calibri" w:hAnsi="Calibri" w:cs="Arial"/>
          <w:color w:val="C00000"/>
          <w:sz w:val="22"/>
          <w:szCs w:val="22"/>
        </w:rPr>
        <w:t xml:space="preserve"> Eastern Daylight Time U</w:t>
      </w:r>
      <w:r>
        <w:rPr>
          <w:rFonts w:ascii="Calibri" w:hAnsi="Calibri" w:cs="Arial"/>
          <w:color w:val="C00000"/>
          <w:sz w:val="22"/>
          <w:szCs w:val="22"/>
        </w:rPr>
        <w:t>.</w:t>
      </w:r>
      <w:r w:rsidRPr="0036548C">
        <w:rPr>
          <w:rFonts w:ascii="Calibri" w:hAnsi="Calibri" w:cs="Arial"/>
          <w:color w:val="C00000"/>
          <w:sz w:val="22"/>
          <w:szCs w:val="22"/>
        </w:rPr>
        <w:t>S</w:t>
      </w:r>
      <w:r>
        <w:rPr>
          <w:rFonts w:ascii="Calibri" w:hAnsi="Calibri" w:cs="Arial"/>
          <w:color w:val="C00000"/>
          <w:sz w:val="22"/>
          <w:szCs w:val="22"/>
        </w:rPr>
        <w:t>.</w:t>
      </w:r>
      <w:r w:rsidRPr="0036548C">
        <w:rPr>
          <w:rFonts w:ascii="Calibri" w:hAnsi="Calibri" w:cs="Arial"/>
          <w:color w:val="C00000"/>
          <w:sz w:val="22"/>
          <w:szCs w:val="22"/>
        </w:rPr>
        <w:t>)</w:t>
      </w:r>
    </w:p>
    <w:p w14:paraId="0708C842" w14:textId="77777777" w:rsidR="00CA722C" w:rsidRPr="0036548C" w:rsidRDefault="00CA722C" w:rsidP="00CA722C">
      <w:pPr>
        <w:spacing w:after="240"/>
        <w:rPr>
          <w:rFonts w:ascii="Calibri" w:hAnsi="Calibri" w:cs="Arial"/>
          <w:b/>
          <w:color w:val="FF0000"/>
          <w:sz w:val="22"/>
          <w:szCs w:val="22"/>
        </w:rPr>
      </w:pPr>
      <w:r w:rsidRPr="0036548C">
        <w:rPr>
          <w:rFonts w:ascii="Calibri" w:hAnsi="Calibri" w:cs="Arial"/>
          <w:b/>
          <w:sz w:val="22"/>
          <w:szCs w:val="22"/>
        </w:rPr>
        <w:t xml:space="preserve">From Line: </w:t>
      </w:r>
      <w:proofErr w:type="spellStart"/>
      <w:r w:rsidRPr="0036548C">
        <w:rPr>
          <w:rFonts w:ascii="Calibri" w:hAnsi="Calibri"/>
          <w:color w:val="C00000"/>
          <w:sz w:val="22"/>
          <w:szCs w:val="22"/>
        </w:rPr>
        <w:t>Gretchyn</w:t>
      </w:r>
      <w:proofErr w:type="spellEnd"/>
      <w:r w:rsidRPr="0036548C">
        <w:rPr>
          <w:rFonts w:ascii="Calibri" w:hAnsi="Calibri"/>
          <w:color w:val="C00000"/>
          <w:sz w:val="22"/>
          <w:szCs w:val="22"/>
        </w:rPr>
        <w:t xml:space="preserve"> M. Bailey, NCLC, FAAO, Editor in Chief, </w:t>
      </w:r>
      <w:r>
        <w:rPr>
          <w:rFonts w:ascii="Calibri" w:hAnsi="Calibri"/>
          <w:color w:val="C00000"/>
          <w:sz w:val="22"/>
          <w:szCs w:val="22"/>
        </w:rPr>
        <w:t xml:space="preserve">Content Channel Director, </w:t>
      </w:r>
      <w:r w:rsidRPr="0036548C">
        <w:rPr>
          <w:rFonts w:ascii="Calibri" w:hAnsi="Calibri"/>
          <w:color w:val="C00000"/>
          <w:sz w:val="22"/>
          <w:szCs w:val="22"/>
        </w:rPr>
        <w:t>Optometry Times News Flash</w:t>
      </w:r>
      <w:r>
        <w:rPr>
          <w:rFonts w:ascii="Calibri" w:hAnsi="Calibri"/>
          <w:color w:val="C00000"/>
          <w:sz w:val="22"/>
          <w:szCs w:val="22"/>
        </w:rPr>
        <w:t xml:space="preserve"> </w:t>
      </w:r>
      <w:r w:rsidRPr="0036548C">
        <w:rPr>
          <w:rFonts w:ascii="Calibri" w:hAnsi="Calibri"/>
          <w:color w:val="C00000"/>
          <w:sz w:val="22"/>
          <w:szCs w:val="22"/>
        </w:rPr>
        <w:t>&lt;optometrytimes@mail.optometrytimes.com&gt;</w:t>
      </w:r>
    </w:p>
    <w:p w14:paraId="1941DCE2" w14:textId="0C7E4B47" w:rsidR="00245220" w:rsidRDefault="00CA722C" w:rsidP="00245220">
      <w:pPr>
        <w:rPr>
          <w:b/>
        </w:rPr>
      </w:pPr>
      <w:r w:rsidRPr="00885E14">
        <w:rPr>
          <w:rFonts w:ascii="Calibri" w:hAnsi="Calibri" w:cs="Arial"/>
          <w:b/>
          <w:sz w:val="22"/>
          <w:szCs w:val="22"/>
          <w:highlight w:val="yellow"/>
        </w:rPr>
        <w:t>Subject Line:</w:t>
      </w:r>
      <w:r w:rsidR="00742FC1">
        <w:rPr>
          <w:rFonts w:ascii="Calibri" w:hAnsi="Calibri" w:cs="Arial"/>
          <w:b/>
          <w:sz w:val="22"/>
          <w:szCs w:val="22"/>
        </w:rPr>
        <w:t xml:space="preserve"> </w:t>
      </w:r>
      <w:r w:rsidR="00B44E5B">
        <w:rPr>
          <w:rFonts w:ascii="Calibri" w:hAnsi="Calibri" w:cs="Arial"/>
          <w:b/>
          <w:sz w:val="22"/>
          <w:szCs w:val="22"/>
        </w:rPr>
        <w:t xml:space="preserve">Your pets may increase your glaucoma risk </w:t>
      </w:r>
    </w:p>
    <w:p w14:paraId="06BA31C6" w14:textId="77777777" w:rsidR="00CA722C" w:rsidRDefault="00CA722C" w:rsidP="00CA722C">
      <w:pPr>
        <w:rPr>
          <w:rFonts w:ascii="Calibri" w:hAnsi="Calibri" w:cs="Arial"/>
          <w:sz w:val="22"/>
          <w:szCs w:val="22"/>
        </w:rPr>
      </w:pPr>
    </w:p>
    <w:p w14:paraId="301424C4" w14:textId="77777777" w:rsidR="00CA722C" w:rsidRPr="003916B6" w:rsidRDefault="00CA722C" w:rsidP="00CA722C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3916B6">
        <w:rPr>
          <w:rFonts w:ascii="Calibri" w:hAnsi="Calibri" w:cs="Arial"/>
          <w:b/>
          <w:bCs/>
          <w:sz w:val="22"/>
          <w:szCs w:val="22"/>
        </w:rPr>
        <w:t>Optometry Times Show Update</w:t>
      </w:r>
    </w:p>
    <w:p w14:paraId="0FD330A6" w14:textId="77777777" w:rsidR="00CA722C" w:rsidRDefault="00CA722C" w:rsidP="00CA722C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3916B6">
        <w:rPr>
          <w:rFonts w:ascii="Calibri" w:hAnsi="Calibri" w:cs="Arial"/>
          <w:sz w:val="22"/>
          <w:szCs w:val="22"/>
        </w:rPr>
        <w:t>Lyris</w:t>
      </w:r>
      <w:proofErr w:type="spellEnd"/>
      <w:r w:rsidRPr="003916B6">
        <w:rPr>
          <w:rFonts w:ascii="Calibri" w:hAnsi="Calibri" w:cs="Arial"/>
          <w:sz w:val="22"/>
          <w:szCs w:val="22"/>
        </w:rPr>
        <w:t xml:space="preserve"> List Name: </w:t>
      </w:r>
      <w:proofErr w:type="spellStart"/>
      <w:r w:rsidRPr="003916B6">
        <w:rPr>
          <w:rFonts w:ascii="Calibri" w:hAnsi="Calibri" w:cs="Arial"/>
          <w:sz w:val="22"/>
          <w:szCs w:val="22"/>
        </w:rPr>
        <w:t>opttimes</w:t>
      </w:r>
      <w:proofErr w:type="spellEnd"/>
    </w:p>
    <w:p w14:paraId="33FE01AF" w14:textId="77777777" w:rsidR="00CA722C" w:rsidRDefault="00CA722C" w:rsidP="00CA722C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29364F3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85768">
        <w:rPr>
          <w:rFonts w:ascii="Calibri" w:hAnsi="Calibri" w:cs="Calibri"/>
          <w:b/>
          <w:sz w:val="22"/>
          <w:szCs w:val="22"/>
        </w:rPr>
        <w:t xml:space="preserve">Mailing #1: </w:t>
      </w:r>
      <w:proofErr w:type="spellStart"/>
      <w:r w:rsidRPr="00E85768">
        <w:rPr>
          <w:rFonts w:ascii="Calibri" w:hAnsi="Calibri" w:cs="Calibri"/>
          <w:b/>
          <w:sz w:val="22"/>
          <w:szCs w:val="22"/>
        </w:rPr>
        <w:t>Optins</w:t>
      </w:r>
      <w:proofErr w:type="spellEnd"/>
    </w:p>
    <w:p w14:paraId="5B9497F7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Lyris</w:t>
      </w:r>
      <w:proofErr w:type="spellEnd"/>
      <w:r>
        <w:rPr>
          <w:rFonts w:ascii="Calibri" w:hAnsi="Calibri" w:cs="Calibri"/>
          <w:sz w:val="22"/>
          <w:szCs w:val="22"/>
        </w:rPr>
        <w:t xml:space="preserve"> HQ List Name: </w:t>
      </w:r>
      <w:r w:rsidRPr="00E85768">
        <w:rPr>
          <w:rFonts w:ascii="Calibri" w:hAnsi="Calibri" w:cs="Calibri"/>
          <w:sz w:val="22"/>
          <w:szCs w:val="22"/>
        </w:rPr>
        <w:t>Optometry Times</w:t>
      </w:r>
    </w:p>
    <w:p w14:paraId="6E96C8D4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Segment Name: </w:t>
      </w:r>
      <w:proofErr w:type="spellStart"/>
      <w:r w:rsidRPr="00E85768">
        <w:rPr>
          <w:rFonts w:ascii="Calibri" w:hAnsi="Calibri" w:cs="Calibri"/>
          <w:sz w:val="22"/>
          <w:szCs w:val="22"/>
        </w:rPr>
        <w:t>enews</w:t>
      </w:r>
      <w:proofErr w:type="spellEnd"/>
      <w:r w:rsidRPr="00E857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85768">
        <w:rPr>
          <w:rFonts w:ascii="Calibri" w:hAnsi="Calibri" w:cs="Calibri"/>
          <w:sz w:val="22"/>
          <w:szCs w:val="22"/>
        </w:rPr>
        <w:t>optins</w:t>
      </w:r>
      <w:proofErr w:type="spellEnd"/>
    </w:p>
    <w:p w14:paraId="29A34EA6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90D03DA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85768">
        <w:rPr>
          <w:rFonts w:ascii="Calibri" w:hAnsi="Calibri" w:cs="Calibri"/>
          <w:b/>
          <w:sz w:val="22"/>
          <w:szCs w:val="22"/>
        </w:rPr>
        <w:t>Mailing #2: 90-Day Engaged Prospects</w:t>
      </w:r>
    </w:p>
    <w:p w14:paraId="0359C254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E85768">
        <w:rPr>
          <w:rFonts w:ascii="Calibri" w:hAnsi="Calibri" w:cs="Calibri"/>
          <w:sz w:val="22"/>
          <w:szCs w:val="22"/>
        </w:rPr>
        <w:t>Lyris</w:t>
      </w:r>
      <w:proofErr w:type="spellEnd"/>
      <w:r w:rsidRPr="00E85768">
        <w:rPr>
          <w:rFonts w:ascii="Calibri" w:hAnsi="Calibri" w:cs="Calibri"/>
          <w:sz w:val="22"/>
          <w:szCs w:val="22"/>
        </w:rPr>
        <w:t xml:space="preserve"> HQ List Name</w:t>
      </w:r>
      <w:r>
        <w:rPr>
          <w:rFonts w:ascii="Calibri" w:hAnsi="Calibri" w:cs="Calibri"/>
          <w:sz w:val="22"/>
          <w:szCs w:val="22"/>
        </w:rPr>
        <w:t xml:space="preserve">: </w:t>
      </w:r>
      <w:r w:rsidRPr="00E85768">
        <w:rPr>
          <w:rFonts w:ascii="Calibri" w:hAnsi="Calibri" w:cs="Calibri"/>
          <w:sz w:val="22"/>
          <w:szCs w:val="22"/>
        </w:rPr>
        <w:t>Optometry Times</w:t>
      </w:r>
    </w:p>
    <w:p w14:paraId="2580B502" w14:textId="77777777" w:rsidR="00CA722C" w:rsidRDefault="00CA722C" w:rsidP="00CA722C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Segment Name: </w:t>
      </w:r>
      <w:proofErr w:type="spellStart"/>
      <w:r w:rsidRPr="00E85768">
        <w:rPr>
          <w:rFonts w:ascii="Calibri" w:hAnsi="Calibri" w:cs="Calibri"/>
          <w:sz w:val="22"/>
          <w:szCs w:val="22"/>
        </w:rPr>
        <w:t>enews</w:t>
      </w:r>
      <w:proofErr w:type="spellEnd"/>
      <w:r w:rsidRPr="00E85768">
        <w:rPr>
          <w:rFonts w:ascii="Calibri" w:hAnsi="Calibri" w:cs="Calibri"/>
          <w:sz w:val="22"/>
          <w:szCs w:val="22"/>
        </w:rPr>
        <w:t xml:space="preserve"> engaged prospect</w:t>
      </w:r>
    </w:p>
    <w:p w14:paraId="55ACD2CF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2203B2B" w14:textId="42D1783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E85768">
        <w:rPr>
          <w:rFonts w:ascii="Calibri" w:hAnsi="Calibri" w:cs="Calibri"/>
          <w:b/>
          <w:sz w:val="22"/>
          <w:szCs w:val="22"/>
        </w:rPr>
        <w:t>Mailing #</w:t>
      </w:r>
      <w:r w:rsidR="009043CA">
        <w:rPr>
          <w:rFonts w:ascii="Calibri" w:hAnsi="Calibri" w:cs="Calibri"/>
          <w:b/>
          <w:sz w:val="22"/>
          <w:szCs w:val="22"/>
        </w:rPr>
        <w:t>3</w:t>
      </w:r>
      <w:r w:rsidRPr="00E85768">
        <w:rPr>
          <w:rFonts w:ascii="Calibri" w:hAnsi="Calibri" w:cs="Calibri"/>
          <w:b/>
          <w:sz w:val="22"/>
          <w:szCs w:val="22"/>
        </w:rPr>
        <w:t>: Advertisers</w:t>
      </w:r>
    </w:p>
    <w:p w14:paraId="098AD703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proofErr w:type="spellStart"/>
      <w:r w:rsidRPr="00E85768">
        <w:rPr>
          <w:rFonts w:ascii="Calibri" w:hAnsi="Calibri" w:cs="Calibri"/>
          <w:sz w:val="22"/>
          <w:szCs w:val="22"/>
        </w:rPr>
        <w:t>Lyris</w:t>
      </w:r>
      <w:proofErr w:type="spellEnd"/>
      <w:r w:rsidRPr="00E85768">
        <w:rPr>
          <w:rFonts w:ascii="Calibri" w:hAnsi="Calibri" w:cs="Calibri"/>
          <w:sz w:val="22"/>
          <w:szCs w:val="22"/>
        </w:rPr>
        <w:t xml:space="preserve"> HQ List Name</w:t>
      </w:r>
      <w:r>
        <w:rPr>
          <w:rFonts w:ascii="Calibri" w:hAnsi="Calibri" w:cs="Calibri"/>
          <w:sz w:val="22"/>
          <w:szCs w:val="22"/>
        </w:rPr>
        <w:t xml:space="preserve">: </w:t>
      </w:r>
      <w:r w:rsidRPr="00E85768">
        <w:rPr>
          <w:rFonts w:ascii="Calibri" w:hAnsi="Calibri" w:cs="Calibri"/>
          <w:sz w:val="22"/>
          <w:szCs w:val="22"/>
        </w:rPr>
        <w:t xml:space="preserve">Optometry Times </w:t>
      </w:r>
      <w:proofErr w:type="spellStart"/>
      <w:r w:rsidRPr="00E85768">
        <w:rPr>
          <w:rFonts w:ascii="Calibri" w:hAnsi="Calibri" w:cs="Calibri"/>
          <w:sz w:val="22"/>
          <w:szCs w:val="22"/>
        </w:rPr>
        <w:t>Adver</w:t>
      </w:r>
      <w:proofErr w:type="spellEnd"/>
    </w:p>
    <w:p w14:paraId="2E674144" w14:textId="77777777" w:rsidR="00CA722C" w:rsidRPr="00E85768" w:rsidRDefault="00CA722C" w:rsidP="00CA722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E85768">
        <w:rPr>
          <w:rFonts w:ascii="Calibri" w:hAnsi="Calibri" w:cs="Calibri"/>
          <w:sz w:val="22"/>
          <w:szCs w:val="22"/>
        </w:rPr>
        <w:t>Segment Name</w:t>
      </w:r>
      <w:r>
        <w:rPr>
          <w:rFonts w:ascii="Calibri" w:hAnsi="Calibri" w:cs="Calibri"/>
          <w:sz w:val="22"/>
          <w:szCs w:val="22"/>
        </w:rPr>
        <w:t xml:space="preserve">: </w:t>
      </w:r>
      <w:r w:rsidRPr="00E85768">
        <w:rPr>
          <w:rFonts w:ascii="Calibri" w:hAnsi="Calibri" w:cs="Calibri"/>
          <w:sz w:val="22"/>
          <w:szCs w:val="22"/>
        </w:rPr>
        <w:t>None</w:t>
      </w:r>
    </w:p>
    <w:p w14:paraId="4A3FA9DD" w14:textId="77777777" w:rsidR="00CA722C" w:rsidRDefault="00CA722C" w:rsidP="00CA722C">
      <w:pPr>
        <w:rPr>
          <w:rFonts w:ascii="Calibri" w:hAnsi="Calibri" w:cs="Arial"/>
          <w:sz w:val="22"/>
          <w:szCs w:val="22"/>
        </w:rPr>
      </w:pPr>
    </w:p>
    <w:p w14:paraId="2F31EA14" w14:textId="28EDD1F7" w:rsidR="00D14447" w:rsidRPr="00D14447" w:rsidRDefault="00D14447" w:rsidP="00875F5B">
      <w:pPr>
        <w:rPr>
          <w:rFonts w:ascii="Calibri" w:hAnsi="Calibri" w:cs="Arial"/>
          <w:b/>
          <w:sz w:val="22"/>
          <w:szCs w:val="22"/>
        </w:rPr>
      </w:pPr>
      <w:r w:rsidRPr="00D14447">
        <w:rPr>
          <w:rFonts w:ascii="Calibri" w:hAnsi="Calibri" w:cs="Arial"/>
          <w:b/>
          <w:sz w:val="22"/>
          <w:szCs w:val="22"/>
          <w:highlight w:val="yellow"/>
        </w:rPr>
        <w:t>New Job Opportunities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7D4CC050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  <w:r w:rsidRPr="00F734E4">
        <w:rPr>
          <w:rFonts w:ascii="Calibri" w:hAnsi="Calibri" w:cs="Arial"/>
          <w:sz w:val="22"/>
          <w:szCs w:val="22"/>
        </w:rPr>
        <w:t>IL-Bard Optical</w:t>
      </w:r>
    </w:p>
    <w:p w14:paraId="047AB3E7" w14:textId="77777777" w:rsidR="00F734E4" w:rsidRPr="00F734E4" w:rsidRDefault="00C5551D" w:rsidP="00F734E4">
      <w:pPr>
        <w:rPr>
          <w:rFonts w:ascii="Calibri" w:hAnsi="Calibri" w:cs="Arial"/>
          <w:sz w:val="22"/>
          <w:szCs w:val="22"/>
        </w:rPr>
      </w:pPr>
      <w:hyperlink r:id="rId5" w:history="1">
        <w:r w:rsidR="00F734E4" w:rsidRPr="00F734E4">
          <w:rPr>
            <w:rStyle w:val="Hyperlink"/>
            <w:rFonts w:ascii="Calibri" w:hAnsi="Calibri" w:cs="Arial"/>
            <w:sz w:val="22"/>
            <w:szCs w:val="22"/>
          </w:rPr>
          <w:t>http://jobs.modernmedicine.com/jobs/staff-optometrist-peoria-illinois-61615-75644931-d</w:t>
        </w:r>
      </w:hyperlink>
    </w:p>
    <w:p w14:paraId="72545BB0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</w:p>
    <w:p w14:paraId="294E66AD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</w:p>
    <w:p w14:paraId="3FC5B884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  <w:r w:rsidRPr="00F734E4">
        <w:rPr>
          <w:rFonts w:ascii="Calibri" w:hAnsi="Calibri" w:cs="Arial"/>
          <w:sz w:val="22"/>
          <w:szCs w:val="22"/>
        </w:rPr>
        <w:t>IL-Hardesty Eye Care &amp; Associates</w:t>
      </w:r>
    </w:p>
    <w:p w14:paraId="1F44663D" w14:textId="77777777" w:rsidR="00F734E4" w:rsidRPr="00F734E4" w:rsidRDefault="00C5551D" w:rsidP="00F734E4">
      <w:pPr>
        <w:rPr>
          <w:rFonts w:ascii="Calibri" w:hAnsi="Calibri" w:cs="Arial"/>
          <w:sz w:val="22"/>
          <w:szCs w:val="22"/>
        </w:rPr>
      </w:pPr>
      <w:hyperlink r:id="rId6" w:history="1">
        <w:r w:rsidR="00F734E4" w:rsidRPr="00F734E4">
          <w:rPr>
            <w:rStyle w:val="Hyperlink"/>
            <w:rFonts w:ascii="Calibri" w:hAnsi="Calibri" w:cs="Arial"/>
            <w:sz w:val="22"/>
            <w:szCs w:val="22"/>
          </w:rPr>
          <w:t>http://jobs.modernmedicine.com/jobs/looking-for-a-place-to-start-your-medical-model-optometric-practice-downers-grove-illinois-60515-75242013-d</w:t>
        </w:r>
      </w:hyperlink>
    </w:p>
    <w:p w14:paraId="1E12F42D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</w:p>
    <w:p w14:paraId="582E16CC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</w:p>
    <w:p w14:paraId="7B2D6FA4" w14:textId="77777777" w:rsidR="00F734E4" w:rsidRPr="00F734E4" w:rsidRDefault="00F734E4" w:rsidP="00F734E4">
      <w:pPr>
        <w:rPr>
          <w:rFonts w:ascii="Calibri" w:hAnsi="Calibri" w:cs="Arial"/>
          <w:sz w:val="22"/>
          <w:szCs w:val="22"/>
        </w:rPr>
      </w:pPr>
      <w:r w:rsidRPr="00F734E4">
        <w:rPr>
          <w:rFonts w:ascii="Calibri" w:hAnsi="Calibri" w:cs="Arial"/>
          <w:sz w:val="22"/>
          <w:szCs w:val="22"/>
        </w:rPr>
        <w:t>MD-Company Confidential</w:t>
      </w:r>
    </w:p>
    <w:p w14:paraId="1920D720" w14:textId="77777777" w:rsidR="00F734E4" w:rsidRPr="00F734E4" w:rsidRDefault="00C5551D" w:rsidP="00F734E4">
      <w:pPr>
        <w:rPr>
          <w:rFonts w:ascii="Calibri" w:hAnsi="Calibri" w:cs="Arial"/>
          <w:sz w:val="22"/>
          <w:szCs w:val="22"/>
        </w:rPr>
      </w:pPr>
      <w:hyperlink r:id="rId7" w:history="1">
        <w:r w:rsidR="00F734E4" w:rsidRPr="00F734E4">
          <w:rPr>
            <w:rStyle w:val="Hyperlink"/>
            <w:rFonts w:ascii="Calibri" w:hAnsi="Calibri" w:cs="Arial"/>
            <w:sz w:val="22"/>
            <w:szCs w:val="22"/>
          </w:rPr>
          <w:t>http://jobs.modernmedicine.com/jobs/full-time-associate-optometrist-waldorf-maryland-20601-77638552-d</w:t>
        </w:r>
      </w:hyperlink>
    </w:p>
    <w:p w14:paraId="32BC8A9F" w14:textId="77777777" w:rsidR="00CA722C" w:rsidRPr="003916B6" w:rsidRDefault="00CA722C" w:rsidP="00CA722C">
      <w:pPr>
        <w:rPr>
          <w:rFonts w:ascii="Calibri" w:hAnsi="Calibri" w:cs="Arial"/>
          <w:sz w:val="22"/>
          <w:szCs w:val="22"/>
        </w:rPr>
      </w:pPr>
    </w:p>
    <w:p w14:paraId="061ECF9B" w14:textId="77777777" w:rsidR="00CA722C" w:rsidRPr="0036548C" w:rsidRDefault="00CA722C" w:rsidP="00CA722C">
      <w:pPr>
        <w:spacing w:after="5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sz w:val="22"/>
          <w:szCs w:val="22"/>
        </w:rPr>
        <w:t>Contact person:</w:t>
      </w:r>
    </w:p>
    <w:p w14:paraId="670F189D" w14:textId="77777777" w:rsidR="00CA722C" w:rsidRPr="0036548C" w:rsidRDefault="00CA722C" w:rsidP="00CA722C">
      <w:pPr>
        <w:spacing w:after="50"/>
        <w:ind w:firstLine="36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sz w:val="22"/>
          <w:szCs w:val="22"/>
        </w:rPr>
        <w:t xml:space="preserve">Name: </w:t>
      </w:r>
      <w:proofErr w:type="spellStart"/>
      <w:r>
        <w:rPr>
          <w:rFonts w:ascii="Calibri" w:hAnsi="Calibri" w:cs="Arial"/>
          <w:color w:val="C00000"/>
          <w:sz w:val="22"/>
          <w:szCs w:val="22"/>
        </w:rPr>
        <w:t>Gretchyn</w:t>
      </w:r>
      <w:proofErr w:type="spellEnd"/>
      <w:r>
        <w:rPr>
          <w:rFonts w:ascii="Calibri" w:hAnsi="Calibri" w:cs="Arial"/>
          <w:color w:val="C00000"/>
          <w:sz w:val="22"/>
          <w:szCs w:val="22"/>
        </w:rPr>
        <w:t xml:space="preserve"> Bailey</w:t>
      </w:r>
    </w:p>
    <w:p w14:paraId="49303ECA" w14:textId="77777777" w:rsidR="00CA722C" w:rsidRPr="0036548C" w:rsidRDefault="00CA722C" w:rsidP="00CA722C">
      <w:pPr>
        <w:spacing w:after="50"/>
        <w:ind w:firstLine="36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sz w:val="22"/>
          <w:szCs w:val="22"/>
        </w:rPr>
        <w:t xml:space="preserve">Email: </w:t>
      </w:r>
      <w:r>
        <w:rPr>
          <w:rFonts w:ascii="Calibri" w:hAnsi="Calibri" w:cs="Arial"/>
          <w:color w:val="C00000"/>
          <w:sz w:val="22"/>
          <w:szCs w:val="22"/>
        </w:rPr>
        <w:t>gbailey</w:t>
      </w:r>
      <w:r w:rsidRPr="0036548C">
        <w:rPr>
          <w:rFonts w:ascii="Calibri" w:hAnsi="Calibri" w:cs="Arial"/>
          <w:color w:val="C00000"/>
          <w:sz w:val="22"/>
          <w:szCs w:val="22"/>
        </w:rPr>
        <w:t>@advanstar.com</w:t>
      </w:r>
    </w:p>
    <w:p w14:paraId="5AE5999B" w14:textId="77777777" w:rsidR="00CA722C" w:rsidRPr="0036548C" w:rsidRDefault="00CA722C" w:rsidP="00CA722C">
      <w:pPr>
        <w:spacing w:after="300"/>
        <w:ind w:firstLine="360"/>
        <w:rPr>
          <w:rFonts w:ascii="Calibri" w:hAnsi="Calibri" w:cs="Arial"/>
          <w:sz w:val="22"/>
          <w:szCs w:val="22"/>
        </w:rPr>
      </w:pPr>
      <w:r w:rsidRPr="0036548C">
        <w:rPr>
          <w:rFonts w:ascii="Calibri" w:hAnsi="Calibri" w:cs="Arial"/>
          <w:sz w:val="22"/>
          <w:szCs w:val="22"/>
        </w:rPr>
        <w:t xml:space="preserve">Phone: </w:t>
      </w:r>
      <w:r>
        <w:rPr>
          <w:rFonts w:ascii="Calibri" w:hAnsi="Calibri" w:cs="Arial"/>
          <w:color w:val="C00000"/>
          <w:sz w:val="22"/>
          <w:szCs w:val="22"/>
        </w:rPr>
        <w:t>215-412-0214</w:t>
      </w:r>
    </w:p>
    <w:p w14:paraId="3542C16D" w14:textId="7F769FB2" w:rsidR="00CA722C" w:rsidRPr="00516282" w:rsidRDefault="00CA722C" w:rsidP="00CA722C">
      <w:pPr>
        <w:rPr>
          <w:rFonts w:ascii="Calibri" w:hAnsi="Calibri" w:cs="Arial"/>
          <w:b/>
          <w:sz w:val="22"/>
          <w:szCs w:val="22"/>
        </w:rPr>
      </w:pPr>
      <w:r w:rsidRPr="0036548C">
        <w:rPr>
          <w:rFonts w:ascii="Calibri" w:hAnsi="Calibri" w:cs="Arial"/>
          <w:b/>
          <w:sz w:val="22"/>
          <w:szCs w:val="22"/>
        </w:rPr>
        <w:lastRenderedPageBreak/>
        <w:t>Send proof to</w:t>
      </w:r>
      <w:r>
        <w:rPr>
          <w:rFonts w:ascii="Calibri" w:hAnsi="Calibri" w:cs="Arial"/>
          <w:b/>
          <w:sz w:val="22"/>
          <w:szCs w:val="22"/>
        </w:rPr>
        <w:t>:</w:t>
      </w:r>
      <w:r w:rsidRPr="0036548C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36548C">
        <w:rPr>
          <w:rFonts w:ascii="Calibri" w:hAnsi="Calibri" w:cs="Arial"/>
          <w:b/>
          <w:sz w:val="22"/>
          <w:szCs w:val="22"/>
        </w:rPr>
        <w:t>Gretchyn</w:t>
      </w:r>
      <w:proofErr w:type="spellEnd"/>
      <w:r w:rsidRPr="0036548C">
        <w:rPr>
          <w:rFonts w:ascii="Calibri" w:hAnsi="Calibri" w:cs="Arial"/>
          <w:b/>
          <w:sz w:val="22"/>
          <w:szCs w:val="22"/>
        </w:rPr>
        <w:t xml:space="preserve"> Bailey </w:t>
      </w:r>
      <w:hyperlink r:id="rId8" w:history="1">
        <w:r w:rsidRPr="0036548C">
          <w:rPr>
            <w:rStyle w:val="Hyperlink"/>
            <w:rFonts w:ascii="Calibri" w:hAnsi="Calibri"/>
            <w:sz w:val="22"/>
            <w:szCs w:val="22"/>
          </w:rPr>
          <w:t>gbailey@advanstar.com</w:t>
        </w:r>
      </w:hyperlink>
      <w:r w:rsidRPr="0036548C">
        <w:rPr>
          <w:rFonts w:ascii="Calibri" w:hAnsi="Calibri" w:cs="Arial"/>
          <w:b/>
          <w:sz w:val="22"/>
          <w:szCs w:val="22"/>
        </w:rPr>
        <w:t xml:space="preserve">, </w:t>
      </w:r>
      <w:r>
        <w:rPr>
          <w:rFonts w:ascii="Calibri" w:hAnsi="Calibri" w:cs="Arial"/>
          <w:b/>
          <w:sz w:val="22"/>
          <w:szCs w:val="22"/>
        </w:rPr>
        <w:t xml:space="preserve">Colleen McCarthy </w:t>
      </w:r>
      <w:hyperlink r:id="rId9" w:history="1">
        <w:r w:rsidRPr="00D618DB">
          <w:rPr>
            <w:rStyle w:val="Hyperlink"/>
            <w:rFonts w:ascii="Calibri" w:hAnsi="Calibri" w:cs="Arial"/>
            <w:sz w:val="22"/>
            <w:szCs w:val="22"/>
          </w:rPr>
          <w:t>cmccarthy@advanstar.com</w:t>
        </w:r>
      </w:hyperlink>
      <w:r>
        <w:rPr>
          <w:rFonts w:ascii="Calibri" w:hAnsi="Calibri" w:cs="Arial"/>
          <w:b/>
          <w:sz w:val="22"/>
          <w:szCs w:val="22"/>
        </w:rPr>
        <w:t xml:space="preserve">, </w:t>
      </w:r>
      <w:r w:rsidRPr="0036548C">
        <w:rPr>
          <w:rFonts w:ascii="Calibri" w:hAnsi="Calibri" w:cs="Arial"/>
          <w:b/>
          <w:sz w:val="22"/>
          <w:szCs w:val="22"/>
        </w:rPr>
        <w:t xml:space="preserve">Mark </w:t>
      </w:r>
      <w:proofErr w:type="spellStart"/>
      <w:r w:rsidRPr="0036548C">
        <w:rPr>
          <w:rFonts w:ascii="Calibri" w:hAnsi="Calibri" w:cs="Arial"/>
          <w:b/>
          <w:sz w:val="22"/>
          <w:szCs w:val="22"/>
        </w:rPr>
        <w:t>Dlugoss</w:t>
      </w:r>
      <w:proofErr w:type="spellEnd"/>
      <w:r w:rsidRPr="0036548C">
        <w:rPr>
          <w:rFonts w:ascii="Calibri" w:hAnsi="Calibri" w:cs="Arial"/>
          <w:b/>
          <w:sz w:val="22"/>
          <w:szCs w:val="22"/>
        </w:rPr>
        <w:t xml:space="preserve"> </w:t>
      </w:r>
      <w:hyperlink r:id="rId10" w:history="1">
        <w:r w:rsidRPr="0036548C">
          <w:rPr>
            <w:rStyle w:val="Hyperlink"/>
            <w:rFonts w:ascii="Calibri" w:hAnsi="Calibri"/>
            <w:sz w:val="22"/>
            <w:szCs w:val="22"/>
          </w:rPr>
          <w:t>mdlugoss@advanstar.com</w:t>
        </w:r>
      </w:hyperlink>
      <w:r w:rsidRPr="0036548C">
        <w:rPr>
          <w:rFonts w:ascii="Calibri" w:hAnsi="Calibri" w:cs="Arial"/>
          <w:b/>
          <w:sz w:val="22"/>
          <w:szCs w:val="22"/>
        </w:rPr>
        <w:t xml:space="preserve">, Laura </w:t>
      </w:r>
      <w:proofErr w:type="spellStart"/>
      <w:r w:rsidRPr="0036548C">
        <w:rPr>
          <w:rFonts w:ascii="Calibri" w:hAnsi="Calibri" w:cs="Arial"/>
          <w:b/>
          <w:sz w:val="22"/>
          <w:szCs w:val="22"/>
        </w:rPr>
        <w:t>McElwee</w:t>
      </w:r>
      <w:proofErr w:type="spellEnd"/>
      <w:r w:rsidRPr="0036548C">
        <w:rPr>
          <w:rFonts w:ascii="Calibri" w:hAnsi="Calibri" w:cs="Arial"/>
          <w:b/>
          <w:sz w:val="22"/>
          <w:szCs w:val="22"/>
        </w:rPr>
        <w:t xml:space="preserve">, </w:t>
      </w:r>
      <w:hyperlink r:id="rId11" w:history="1">
        <w:r w:rsidRPr="0036548C">
          <w:rPr>
            <w:rStyle w:val="Hyperlink"/>
            <w:rFonts w:ascii="Calibri" w:hAnsi="Calibri"/>
            <w:sz w:val="22"/>
            <w:szCs w:val="22"/>
          </w:rPr>
          <w:t>lmcelwee@advanstar.com</w:t>
        </w:r>
      </w:hyperlink>
      <w:r w:rsidRPr="0036548C">
        <w:rPr>
          <w:rFonts w:ascii="Calibri" w:hAnsi="Calibri" w:cs="Arial"/>
          <w:b/>
          <w:sz w:val="22"/>
          <w:szCs w:val="22"/>
        </w:rPr>
        <w:t xml:space="preserve">, Terry </w:t>
      </w:r>
      <w:proofErr w:type="spellStart"/>
      <w:r w:rsidRPr="0036548C">
        <w:rPr>
          <w:rFonts w:ascii="Calibri" w:hAnsi="Calibri" w:cs="Arial"/>
          <w:b/>
          <w:sz w:val="22"/>
          <w:szCs w:val="22"/>
        </w:rPr>
        <w:t>Tetzlaff</w:t>
      </w:r>
      <w:proofErr w:type="spellEnd"/>
      <w:r w:rsidRPr="0036548C">
        <w:rPr>
          <w:rFonts w:ascii="Calibri" w:hAnsi="Calibri" w:cs="Arial"/>
          <w:b/>
          <w:sz w:val="22"/>
          <w:szCs w:val="22"/>
        </w:rPr>
        <w:t xml:space="preserve">, </w:t>
      </w:r>
      <w:hyperlink r:id="rId12" w:history="1">
        <w:r w:rsidRPr="0036548C">
          <w:rPr>
            <w:rStyle w:val="Hyperlink"/>
            <w:rFonts w:ascii="Calibri" w:hAnsi="Calibri" w:cs="Arial"/>
            <w:sz w:val="22"/>
            <w:szCs w:val="22"/>
          </w:rPr>
          <w:t>ttetzlaff@advanstar.com</w:t>
        </w:r>
      </w:hyperlink>
      <w:r w:rsidRPr="0036548C">
        <w:rPr>
          <w:rFonts w:ascii="Calibri" w:hAnsi="Calibri" w:cs="Arial"/>
          <w:sz w:val="22"/>
          <w:szCs w:val="22"/>
        </w:rPr>
        <w:t xml:space="preserve">, </w:t>
      </w:r>
      <w:r w:rsidRPr="0036548C">
        <w:rPr>
          <w:rFonts w:ascii="Calibri" w:hAnsi="Calibri" w:cs="Arial"/>
          <w:b/>
          <w:sz w:val="22"/>
          <w:szCs w:val="22"/>
        </w:rPr>
        <w:t xml:space="preserve">Tami </w:t>
      </w:r>
      <w:proofErr w:type="spellStart"/>
      <w:r w:rsidRPr="0036548C">
        <w:rPr>
          <w:rFonts w:ascii="Calibri" w:hAnsi="Calibri" w:cs="Arial"/>
          <w:b/>
          <w:sz w:val="22"/>
          <w:szCs w:val="22"/>
        </w:rPr>
        <w:t>Liss</w:t>
      </w:r>
      <w:proofErr w:type="spellEnd"/>
      <w:r w:rsidRPr="0036548C">
        <w:rPr>
          <w:rFonts w:ascii="Calibri" w:hAnsi="Calibri" w:cs="Arial"/>
          <w:b/>
          <w:sz w:val="22"/>
          <w:szCs w:val="22"/>
        </w:rPr>
        <w:t xml:space="preserve">, </w:t>
      </w:r>
      <w:hyperlink r:id="rId13" w:history="1">
        <w:r w:rsidRPr="0036548C">
          <w:rPr>
            <w:rStyle w:val="Hyperlink"/>
            <w:rFonts w:ascii="Calibri" w:hAnsi="Calibri" w:cs="Arial"/>
            <w:sz w:val="22"/>
            <w:szCs w:val="22"/>
          </w:rPr>
          <w:t>tliss@advanstar.com</w:t>
        </w:r>
      </w:hyperlink>
      <w:r w:rsidRPr="00A16644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>,</w:t>
      </w:r>
      <w:r w:rsidR="00FC29AC">
        <w:rPr>
          <w:rStyle w:val="Hyperlink"/>
          <w:rFonts w:ascii="Calibri" w:hAnsi="Calibri" w:cs="Arial"/>
          <w:color w:val="auto"/>
          <w:sz w:val="22"/>
          <w:szCs w:val="22"/>
          <w:u w:val="none"/>
        </w:rPr>
        <w:t xml:space="preserve"> </w:t>
      </w:r>
      <w:r w:rsidRPr="00516282">
        <w:rPr>
          <w:rStyle w:val="Hyperlink"/>
          <w:rFonts w:ascii="Calibri" w:hAnsi="Calibri" w:cs="Arial"/>
          <w:b/>
          <w:color w:val="auto"/>
          <w:sz w:val="22"/>
          <w:szCs w:val="22"/>
          <w:u w:val="none"/>
        </w:rPr>
        <w:t xml:space="preserve">Greg </w:t>
      </w:r>
      <w:proofErr w:type="spellStart"/>
      <w:r w:rsidRPr="00516282">
        <w:rPr>
          <w:rStyle w:val="Hyperlink"/>
          <w:rFonts w:ascii="Calibri" w:hAnsi="Calibri" w:cs="Arial"/>
          <w:b/>
          <w:color w:val="auto"/>
          <w:sz w:val="22"/>
          <w:szCs w:val="22"/>
          <w:u w:val="none"/>
        </w:rPr>
        <w:t>Artis</w:t>
      </w:r>
      <w:proofErr w:type="spellEnd"/>
      <w:r>
        <w:rPr>
          <w:rStyle w:val="Hyperlink"/>
          <w:rFonts w:ascii="Calibri" w:hAnsi="Calibri" w:cs="Arial"/>
          <w:sz w:val="22"/>
          <w:szCs w:val="22"/>
          <w:u w:val="none"/>
        </w:rPr>
        <w:t xml:space="preserve"> </w:t>
      </w:r>
      <w:hyperlink r:id="rId14" w:history="1">
        <w:r>
          <w:rPr>
            <w:rStyle w:val="Hyperlink"/>
            <w:rFonts w:ascii="Calibri" w:hAnsi="Calibri" w:cs="Arial"/>
            <w:sz w:val="22"/>
            <w:szCs w:val="22"/>
          </w:rPr>
          <w:t>gartis@advanstar.com</w:t>
        </w:r>
      </w:hyperlink>
    </w:p>
    <w:p w14:paraId="5D033E93" w14:textId="77777777" w:rsidR="00CA722C" w:rsidRPr="0036548C" w:rsidRDefault="00CA722C" w:rsidP="00CA722C">
      <w:pPr>
        <w:pStyle w:val="PlainText"/>
        <w:rPr>
          <w:rFonts w:ascii="Calibri" w:hAnsi="Calibri" w:cs="Arial"/>
          <w:sz w:val="20"/>
          <w:szCs w:val="20"/>
        </w:rPr>
      </w:pPr>
      <w:r w:rsidRPr="0036548C">
        <w:rPr>
          <w:rFonts w:ascii="Calibri" w:hAnsi="Calibri" w:cs="Arial"/>
          <w:sz w:val="20"/>
          <w:szCs w:val="20"/>
        </w:rPr>
        <w:t>__________________________________________________________________________</w:t>
      </w:r>
    </w:p>
    <w:p w14:paraId="60846E48" w14:textId="77777777" w:rsidR="00CA722C" w:rsidRDefault="00CA722C" w:rsidP="00CA722C">
      <w:pPr>
        <w:spacing w:before="240" w:after="100"/>
        <w:rPr>
          <w:rFonts w:ascii="Calibri" w:hAnsi="Calibri" w:cs="Arial"/>
          <w:b/>
          <w:sz w:val="32"/>
          <w:szCs w:val="32"/>
        </w:rPr>
      </w:pPr>
    </w:p>
    <w:p w14:paraId="5387BB0A" w14:textId="77777777" w:rsidR="00CA722C" w:rsidRPr="0021398E" w:rsidRDefault="00CA722C" w:rsidP="00CA722C">
      <w:pPr>
        <w:spacing w:before="240" w:after="100"/>
        <w:rPr>
          <w:rFonts w:ascii="Calibri" w:hAnsi="Calibri" w:cs="Arial"/>
          <w:b/>
          <w:sz w:val="32"/>
          <w:szCs w:val="32"/>
        </w:rPr>
      </w:pPr>
      <w:r w:rsidRPr="0021398E">
        <w:rPr>
          <w:rFonts w:ascii="Calibri" w:hAnsi="Calibri" w:cs="Arial"/>
          <w:b/>
          <w:sz w:val="32"/>
          <w:szCs w:val="32"/>
        </w:rPr>
        <w:t>Content instructions</w:t>
      </w:r>
    </w:p>
    <w:p w14:paraId="530A7354" w14:textId="4FFBD0D8" w:rsidR="00FC231D" w:rsidRDefault="00CA722C" w:rsidP="00CA722C">
      <w:pPr>
        <w:spacing w:after="320"/>
      </w:pPr>
      <w:r w:rsidRPr="00405410">
        <w:rPr>
          <w:rFonts w:ascii="Calibri" w:hAnsi="Calibri"/>
          <w:b/>
          <w:sz w:val="22"/>
          <w:szCs w:val="22"/>
        </w:rPr>
        <w:t xml:space="preserve">Use Template for the </w:t>
      </w:r>
      <w:proofErr w:type="spellStart"/>
      <w:r w:rsidRPr="00405410">
        <w:rPr>
          <w:rFonts w:ascii="Calibri" w:hAnsi="Calibri"/>
          <w:b/>
          <w:sz w:val="22"/>
          <w:szCs w:val="22"/>
        </w:rPr>
        <w:t>eNewsletter</w:t>
      </w:r>
      <w:proofErr w:type="spellEnd"/>
      <w:r w:rsidRPr="00405410">
        <w:rPr>
          <w:rFonts w:ascii="Calibri" w:hAnsi="Calibri"/>
          <w:b/>
          <w:sz w:val="22"/>
          <w:szCs w:val="22"/>
        </w:rPr>
        <w:t xml:space="preserve"> at:</w:t>
      </w:r>
      <w:r w:rsidRPr="00405410">
        <w:rPr>
          <w:rFonts w:ascii="Calibri" w:hAnsi="Calibri"/>
          <w:b/>
          <w:sz w:val="22"/>
          <w:szCs w:val="22"/>
          <w:u w:val="single"/>
        </w:rPr>
        <w:t xml:space="preserve"> </w:t>
      </w:r>
      <w:hyperlink r:id="rId15" w:history="1">
        <w:r w:rsidR="00395B04">
          <w:rPr>
            <w:rFonts w:ascii="Calibri" w:eastAsiaTheme="minorEastAsia" w:hAnsi="Calibri" w:cs="Calibri"/>
            <w:color w:val="0B4CB4"/>
            <w:sz w:val="30"/>
            <w:szCs w:val="30"/>
            <w:u w:val="single" w:color="0B4CB4"/>
          </w:rPr>
          <w:t>http://images2.advanstar.com/optometry/eNews/Template/Clinical-Insights/OD_ClinicalInsights.html</w:t>
        </w:r>
      </w:hyperlink>
    </w:p>
    <w:p w14:paraId="56C378B2" w14:textId="77777777" w:rsidR="00395B04" w:rsidRPr="00FC231D" w:rsidRDefault="00395B04" w:rsidP="00CA722C">
      <w:pPr>
        <w:spacing w:after="320"/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5F8B22DF" w14:textId="715ED91E" w:rsidR="00CA722C" w:rsidRDefault="00CA722C" w:rsidP="00CA722C">
      <w:pPr>
        <w:rPr>
          <w:rFonts w:ascii="Calibri" w:hAnsi="Calibri"/>
        </w:rPr>
      </w:pPr>
      <w:r w:rsidRPr="00EA3D48">
        <w:rPr>
          <w:rFonts w:ascii="Calibri" w:hAnsi="Calibri"/>
        </w:rPr>
        <w:t>[ITEM #</w:t>
      </w:r>
      <w:r>
        <w:rPr>
          <w:rFonts w:ascii="Calibri" w:hAnsi="Calibri"/>
        </w:rPr>
        <w:t>1</w:t>
      </w:r>
      <w:r w:rsidRPr="00EA3D48">
        <w:rPr>
          <w:rFonts w:ascii="Calibri" w:hAnsi="Calibri"/>
        </w:rPr>
        <w:t xml:space="preserve"> E-NEWSLETTER HEADLINE AND TEASER]</w:t>
      </w:r>
      <w:r w:rsidR="00DE216D">
        <w:rPr>
          <w:rFonts w:ascii="Calibri" w:hAnsi="Calibri"/>
        </w:rPr>
        <w:t xml:space="preserve"> </w:t>
      </w:r>
    </w:p>
    <w:p w14:paraId="5D57570E" w14:textId="49687E6D" w:rsidR="00D14447" w:rsidRDefault="00D14447" w:rsidP="00CA722C">
      <w:pPr>
        <w:rPr>
          <w:rFonts w:ascii="Calibri" w:hAnsi="Calibri"/>
        </w:rPr>
      </w:pPr>
      <w:r>
        <w:rPr>
          <w:rFonts w:ascii="Calibri" w:hAnsi="Calibri"/>
        </w:rPr>
        <w:t>SECTION HEADER:</w:t>
      </w:r>
      <w:r w:rsidR="00AF395F">
        <w:rPr>
          <w:rFonts w:ascii="Calibri" w:hAnsi="Calibri"/>
        </w:rPr>
        <w:t xml:space="preserve"> </w:t>
      </w:r>
      <w:r w:rsidR="00B44E5B">
        <w:rPr>
          <w:rFonts w:ascii="Calibri" w:hAnsi="Calibri"/>
        </w:rPr>
        <w:t xml:space="preserve">Glaucoma </w:t>
      </w:r>
      <w:r w:rsidR="005F5B6B">
        <w:rPr>
          <w:rFonts w:ascii="Calibri" w:hAnsi="Calibri"/>
        </w:rPr>
        <w:t xml:space="preserve">  </w:t>
      </w:r>
      <w:r w:rsidR="00A7288A">
        <w:rPr>
          <w:rFonts w:ascii="Calibri" w:hAnsi="Calibri"/>
        </w:rPr>
        <w:t xml:space="preserve"> </w:t>
      </w:r>
    </w:p>
    <w:p w14:paraId="644659CC" w14:textId="77777777" w:rsidR="00B44E5B" w:rsidRPr="00B44E5B" w:rsidRDefault="00B44E5B" w:rsidP="00B44E5B">
      <w:pPr>
        <w:rPr>
          <w:b/>
        </w:rPr>
      </w:pPr>
      <w:r w:rsidRPr="00B44E5B">
        <w:rPr>
          <w:b/>
        </w:rPr>
        <w:t>Your pet may increase your glaucoma risk</w:t>
      </w:r>
    </w:p>
    <w:p w14:paraId="350583A9" w14:textId="69161435" w:rsidR="00656CB2" w:rsidRPr="00B44E5B" w:rsidRDefault="00B44E5B" w:rsidP="00126806">
      <w:pPr>
        <w:rPr>
          <w:b/>
        </w:rPr>
      </w:pPr>
      <w:r w:rsidRPr="00B44E5B">
        <w:rPr>
          <w:b/>
        </w:rPr>
        <w:t>Los Angeles—</w:t>
      </w:r>
      <w:r w:rsidRPr="00B44E5B">
        <w:t>A recent study</w:t>
      </w:r>
      <w:r>
        <w:t xml:space="preserve"> </w:t>
      </w:r>
      <w:r w:rsidRPr="00B44E5B">
        <w:t>found that exposure to cats and cockroaches may increase the risk for glaucoma, while contact with dogs could help guard against the disease.</w:t>
      </w:r>
      <w:r w:rsidRPr="00B44E5B">
        <w:rPr>
          <w:b/>
        </w:rPr>
        <w:t xml:space="preserve"> </w:t>
      </w:r>
      <w:r w:rsidR="00656CB2" w:rsidRPr="00B97990">
        <w:rPr>
          <w:rFonts w:asciiTheme="majorHAnsi" w:hAnsiTheme="majorHAnsi" w:cs="Arial"/>
          <w:color w:val="0000FF"/>
        </w:rPr>
        <w:t>»</w:t>
      </w:r>
      <w:r w:rsidR="00656CB2">
        <w:rPr>
          <w:rFonts w:asciiTheme="majorHAnsi" w:hAnsiTheme="majorHAnsi" w:cs="Arial"/>
          <w:color w:val="0000FF"/>
        </w:rPr>
        <w:t xml:space="preserve"> </w:t>
      </w:r>
      <w:r w:rsidR="00EF3F7E">
        <w:rPr>
          <w:rFonts w:asciiTheme="majorHAnsi" w:hAnsiTheme="majorHAnsi" w:cs="Arial"/>
          <w:color w:val="0000FF"/>
        </w:rPr>
        <w:t>Click here to check it out</w:t>
      </w:r>
    </w:p>
    <w:p w14:paraId="661D28DF" w14:textId="7D8AFB7B" w:rsidR="00FC231D" w:rsidRDefault="00656CB2" w:rsidP="00CA722C">
      <w:r>
        <w:rPr>
          <w:rFonts w:ascii="Calibri" w:hAnsi="Calibri"/>
        </w:rPr>
        <w:t xml:space="preserve">    </w:t>
      </w:r>
      <w:r w:rsidRPr="00EA3D48">
        <w:rPr>
          <w:rFonts w:ascii="Calibri" w:hAnsi="Calibri"/>
        </w:rPr>
        <w:t>Link to full article</w:t>
      </w:r>
      <w:r w:rsidR="00144AA9">
        <w:rPr>
          <w:rFonts w:ascii="Calibri" w:hAnsi="Calibri"/>
        </w:rPr>
        <w:t>:</w:t>
      </w:r>
      <w:r w:rsidR="00655DFC" w:rsidRPr="00655DFC">
        <w:t xml:space="preserve"> </w:t>
      </w:r>
      <w:r w:rsidR="00C5551D" w:rsidRPr="00C5551D">
        <w:t>http://optometrytimes.modernmedicine.com/node/406363</w:t>
      </w:r>
      <w:bookmarkStart w:id="0" w:name="_GoBack"/>
      <w:bookmarkEnd w:id="0"/>
    </w:p>
    <w:p w14:paraId="286815E2" w14:textId="77777777" w:rsidR="00FC231D" w:rsidRDefault="00FC231D" w:rsidP="00CA722C">
      <w:pPr>
        <w:rPr>
          <w:rStyle w:val="Hyperlink"/>
        </w:rPr>
      </w:pPr>
    </w:p>
    <w:p w14:paraId="7AFC07B4" w14:textId="40E535F7" w:rsidR="00395B04" w:rsidRDefault="00395B04" w:rsidP="00395B04">
      <w:pPr>
        <w:rPr>
          <w:rFonts w:ascii="Calibri" w:hAnsi="Calibri"/>
        </w:rPr>
      </w:pPr>
      <w:r w:rsidRPr="00EA3D48">
        <w:rPr>
          <w:rFonts w:ascii="Calibri" w:hAnsi="Calibri"/>
        </w:rPr>
        <w:t>[ITEM #</w:t>
      </w:r>
      <w:r>
        <w:rPr>
          <w:rFonts w:ascii="Calibri" w:hAnsi="Calibri"/>
        </w:rPr>
        <w:t>2</w:t>
      </w:r>
      <w:r w:rsidRPr="00EA3D48">
        <w:rPr>
          <w:rFonts w:ascii="Calibri" w:hAnsi="Calibri"/>
        </w:rPr>
        <w:t xml:space="preserve"> E-NEWSLETTER HEADLINE AND TEASER]</w:t>
      </w:r>
      <w:r>
        <w:rPr>
          <w:rFonts w:ascii="Calibri" w:hAnsi="Calibri"/>
        </w:rPr>
        <w:t xml:space="preserve"> </w:t>
      </w:r>
    </w:p>
    <w:p w14:paraId="4CA910EA" w14:textId="766DB1BB" w:rsidR="00C52AE4" w:rsidRDefault="00395B04" w:rsidP="00CA722C">
      <w:pPr>
        <w:rPr>
          <w:rFonts w:ascii="Calibri" w:hAnsi="Calibri"/>
        </w:rPr>
      </w:pPr>
      <w:r>
        <w:rPr>
          <w:rFonts w:ascii="Calibri" w:hAnsi="Calibri"/>
        </w:rPr>
        <w:t xml:space="preserve">SECTION HEADER: </w:t>
      </w:r>
      <w:r w:rsidR="00B44E5B">
        <w:rPr>
          <w:rFonts w:ascii="Calibri" w:hAnsi="Calibri"/>
        </w:rPr>
        <w:t xml:space="preserve">Diabetes </w:t>
      </w:r>
    </w:p>
    <w:p w14:paraId="10184ABD" w14:textId="13295FD0" w:rsidR="00395B04" w:rsidRDefault="00B44E5B" w:rsidP="00CA722C">
      <w:pPr>
        <w:rPr>
          <w:b/>
        </w:rPr>
      </w:pPr>
      <w:r>
        <w:rPr>
          <w:b/>
        </w:rPr>
        <w:t>What we can learn from managing diabetic patients</w:t>
      </w:r>
    </w:p>
    <w:p w14:paraId="1B9690B6" w14:textId="2408663D" w:rsidR="00395B04" w:rsidRPr="00395B04" w:rsidRDefault="00B44E5B" w:rsidP="00CA722C">
      <w:r>
        <w:t xml:space="preserve">Dr. Mohammad </w:t>
      </w:r>
      <w:proofErr w:type="spellStart"/>
      <w:r>
        <w:t>Rafieetary</w:t>
      </w:r>
      <w:proofErr w:type="spellEnd"/>
      <w:r>
        <w:t xml:space="preserve"> discusses what ODs can learn from managing diabetic patients. </w:t>
      </w:r>
      <w:r w:rsidR="00395B04" w:rsidRPr="00B97990">
        <w:rPr>
          <w:rFonts w:asciiTheme="majorHAnsi" w:hAnsiTheme="majorHAnsi" w:cs="Arial"/>
          <w:color w:val="0000FF"/>
        </w:rPr>
        <w:t>»</w:t>
      </w:r>
      <w:r w:rsidR="00395B04">
        <w:rPr>
          <w:rFonts w:asciiTheme="majorHAnsi" w:hAnsiTheme="majorHAnsi" w:cs="Arial"/>
          <w:color w:val="0000FF"/>
        </w:rPr>
        <w:t xml:space="preserve"> </w:t>
      </w:r>
      <w:r>
        <w:rPr>
          <w:rFonts w:asciiTheme="majorHAnsi" w:hAnsiTheme="majorHAnsi" w:cs="Arial"/>
          <w:color w:val="0000FF"/>
        </w:rPr>
        <w:t>What you can learn</w:t>
      </w:r>
      <w:r w:rsidR="005F5B6B">
        <w:rPr>
          <w:rFonts w:asciiTheme="majorHAnsi" w:hAnsiTheme="majorHAnsi" w:cs="Arial"/>
          <w:color w:val="0000FF"/>
        </w:rPr>
        <w:t xml:space="preserve"> </w:t>
      </w:r>
    </w:p>
    <w:p w14:paraId="6538D53A" w14:textId="13BAA962" w:rsidR="00E12384" w:rsidRDefault="00395B04" w:rsidP="00CA722C">
      <w:pPr>
        <w:rPr>
          <w:rFonts w:ascii="Calibri" w:hAnsi="Calibri"/>
        </w:rPr>
      </w:pPr>
      <w:r w:rsidRPr="00EA3D48">
        <w:rPr>
          <w:rFonts w:ascii="Calibri" w:hAnsi="Calibri"/>
        </w:rPr>
        <w:t>Link to full article</w:t>
      </w:r>
      <w:r>
        <w:rPr>
          <w:rFonts w:ascii="Calibri" w:hAnsi="Calibri"/>
        </w:rPr>
        <w:t>:</w:t>
      </w:r>
      <w:r w:rsidRPr="00395B04">
        <w:t xml:space="preserve"> </w:t>
      </w:r>
      <w:r w:rsidR="00B44E5B" w:rsidRPr="00B44E5B">
        <w:t>http://optometrytimes.modernmedicine.com/optometrytimes/news/what-we-can-learn-managing-diabetic-patients</w:t>
      </w:r>
    </w:p>
    <w:p w14:paraId="166D6957" w14:textId="77777777" w:rsidR="00395B04" w:rsidRDefault="00395B04" w:rsidP="00CA722C">
      <w:pPr>
        <w:rPr>
          <w:rFonts w:ascii="Calibri" w:hAnsi="Calibri"/>
        </w:rPr>
      </w:pPr>
    </w:p>
    <w:p w14:paraId="7E6EDDF5" w14:textId="77777777" w:rsidR="00395B04" w:rsidRDefault="00395B04" w:rsidP="00CA722C"/>
    <w:p w14:paraId="5E6A66DC" w14:textId="2692898E" w:rsidR="00395B04" w:rsidRDefault="00C52AE4" w:rsidP="00CA722C">
      <w:pPr>
        <w:rPr>
          <w:b/>
        </w:rPr>
      </w:pPr>
      <w:r>
        <w:rPr>
          <w:b/>
        </w:rPr>
        <w:t xml:space="preserve">Related links </w:t>
      </w:r>
    </w:p>
    <w:p w14:paraId="31F33B1B" w14:textId="501A0887" w:rsidR="004228BB" w:rsidRDefault="00B44E5B" w:rsidP="00A41E45">
      <w:pPr>
        <w:rPr>
          <w:b/>
        </w:rPr>
      </w:pPr>
      <w:r>
        <w:rPr>
          <w:b/>
        </w:rPr>
        <w:t>Quality of life after LASIK</w:t>
      </w:r>
    </w:p>
    <w:p w14:paraId="46915295" w14:textId="4A31D4EA" w:rsidR="00B44E5B" w:rsidRDefault="00B44E5B" w:rsidP="00A41E45">
      <w:pPr>
        <w:rPr>
          <w:b/>
        </w:rPr>
      </w:pPr>
      <w:hyperlink r:id="rId16" w:history="1">
        <w:r w:rsidRPr="00CB257A">
          <w:rPr>
            <w:rStyle w:val="Hyperlink"/>
            <w:b/>
          </w:rPr>
          <w:t>http://optometrytimes.modernmedicine.com/optometrytimes/news/quality-life-after-lasik</w:t>
        </w:r>
      </w:hyperlink>
      <w:r>
        <w:rPr>
          <w:b/>
        </w:rPr>
        <w:t xml:space="preserve"> </w:t>
      </w:r>
    </w:p>
    <w:p w14:paraId="74C1EDDF" w14:textId="77777777" w:rsidR="00B44E5B" w:rsidRDefault="00B44E5B" w:rsidP="00A41E45">
      <w:pPr>
        <w:rPr>
          <w:b/>
        </w:rPr>
      </w:pPr>
    </w:p>
    <w:p w14:paraId="4ECF6E2F" w14:textId="0D3DCE9E" w:rsidR="00B44E5B" w:rsidRDefault="00B44E5B" w:rsidP="00A41E45">
      <w:pPr>
        <w:rPr>
          <w:b/>
        </w:rPr>
      </w:pPr>
      <w:r>
        <w:rPr>
          <w:b/>
        </w:rPr>
        <w:t xml:space="preserve">Goblet cells’ role in tear stability and ocular surface health </w:t>
      </w:r>
    </w:p>
    <w:p w14:paraId="0FA377F6" w14:textId="5CBCDF75" w:rsidR="00B44E5B" w:rsidRPr="004228BB" w:rsidRDefault="00B44E5B" w:rsidP="00A41E45">
      <w:pPr>
        <w:rPr>
          <w:b/>
        </w:rPr>
      </w:pPr>
      <w:hyperlink r:id="rId17" w:history="1">
        <w:r w:rsidRPr="00CB257A">
          <w:rPr>
            <w:rStyle w:val="Hyperlink"/>
            <w:b/>
          </w:rPr>
          <w:t>http://optometrytimes.modernmedicine.com/node/406120</w:t>
        </w:r>
      </w:hyperlink>
      <w:r>
        <w:rPr>
          <w:b/>
        </w:rPr>
        <w:t xml:space="preserve"> </w:t>
      </w:r>
    </w:p>
    <w:sectPr w:rsidR="00B44E5B" w:rsidRPr="004228BB" w:rsidSect="00836F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2C"/>
    <w:rsid w:val="000300EA"/>
    <w:rsid w:val="00055E90"/>
    <w:rsid w:val="000602DD"/>
    <w:rsid w:val="00074F3A"/>
    <w:rsid w:val="00091A1C"/>
    <w:rsid w:val="000A5A40"/>
    <w:rsid w:val="000D4A82"/>
    <w:rsid w:val="00107FD3"/>
    <w:rsid w:val="00126806"/>
    <w:rsid w:val="0013409E"/>
    <w:rsid w:val="00141CE2"/>
    <w:rsid w:val="00144AA9"/>
    <w:rsid w:val="001923D1"/>
    <w:rsid w:val="001E142F"/>
    <w:rsid w:val="001F638C"/>
    <w:rsid w:val="00235E46"/>
    <w:rsid w:val="00235EB9"/>
    <w:rsid w:val="00245220"/>
    <w:rsid w:val="00251DAF"/>
    <w:rsid w:val="002A4211"/>
    <w:rsid w:val="002C366D"/>
    <w:rsid w:val="002C6D97"/>
    <w:rsid w:val="002D167F"/>
    <w:rsid w:val="002F02AE"/>
    <w:rsid w:val="002F54A9"/>
    <w:rsid w:val="003737B8"/>
    <w:rsid w:val="00376DFF"/>
    <w:rsid w:val="00395B04"/>
    <w:rsid w:val="003C1790"/>
    <w:rsid w:val="003D0F57"/>
    <w:rsid w:val="003D1495"/>
    <w:rsid w:val="003D32ED"/>
    <w:rsid w:val="003E2A28"/>
    <w:rsid w:val="003E3B85"/>
    <w:rsid w:val="003E70F3"/>
    <w:rsid w:val="003F6881"/>
    <w:rsid w:val="0041581A"/>
    <w:rsid w:val="004228BB"/>
    <w:rsid w:val="0044637A"/>
    <w:rsid w:val="00446454"/>
    <w:rsid w:val="00470F2A"/>
    <w:rsid w:val="004E6A80"/>
    <w:rsid w:val="005114BA"/>
    <w:rsid w:val="00517B1E"/>
    <w:rsid w:val="00531590"/>
    <w:rsid w:val="005315FE"/>
    <w:rsid w:val="00556D9B"/>
    <w:rsid w:val="00561F23"/>
    <w:rsid w:val="0057044C"/>
    <w:rsid w:val="005A1700"/>
    <w:rsid w:val="005C779B"/>
    <w:rsid w:val="005F4DE8"/>
    <w:rsid w:val="005F5B6B"/>
    <w:rsid w:val="005F5F62"/>
    <w:rsid w:val="005F69A2"/>
    <w:rsid w:val="0062043C"/>
    <w:rsid w:val="006273B7"/>
    <w:rsid w:val="00655DFC"/>
    <w:rsid w:val="00656CB2"/>
    <w:rsid w:val="0066546B"/>
    <w:rsid w:val="006A22B7"/>
    <w:rsid w:val="006A6C5C"/>
    <w:rsid w:val="006C7840"/>
    <w:rsid w:val="006D5A59"/>
    <w:rsid w:val="006E5040"/>
    <w:rsid w:val="007049C3"/>
    <w:rsid w:val="00722897"/>
    <w:rsid w:val="00742FC1"/>
    <w:rsid w:val="00761FB1"/>
    <w:rsid w:val="00767536"/>
    <w:rsid w:val="00781023"/>
    <w:rsid w:val="007C242E"/>
    <w:rsid w:val="007F0A2B"/>
    <w:rsid w:val="008046FE"/>
    <w:rsid w:val="00816E1A"/>
    <w:rsid w:val="00826C56"/>
    <w:rsid w:val="00826F9D"/>
    <w:rsid w:val="00832F79"/>
    <w:rsid w:val="00836F26"/>
    <w:rsid w:val="0084458D"/>
    <w:rsid w:val="00851686"/>
    <w:rsid w:val="008669E1"/>
    <w:rsid w:val="00875F5B"/>
    <w:rsid w:val="008B6344"/>
    <w:rsid w:val="008C69AB"/>
    <w:rsid w:val="008E2E2B"/>
    <w:rsid w:val="008F39DA"/>
    <w:rsid w:val="009043CA"/>
    <w:rsid w:val="009123DB"/>
    <w:rsid w:val="009143D0"/>
    <w:rsid w:val="009159C6"/>
    <w:rsid w:val="0092506B"/>
    <w:rsid w:val="009326DA"/>
    <w:rsid w:val="00941F0D"/>
    <w:rsid w:val="009474C6"/>
    <w:rsid w:val="00980CF4"/>
    <w:rsid w:val="009C4FE0"/>
    <w:rsid w:val="009F75C6"/>
    <w:rsid w:val="00A02032"/>
    <w:rsid w:val="00A16994"/>
    <w:rsid w:val="00A32109"/>
    <w:rsid w:val="00A41E45"/>
    <w:rsid w:val="00A6040D"/>
    <w:rsid w:val="00A7288A"/>
    <w:rsid w:val="00A72B56"/>
    <w:rsid w:val="00A80334"/>
    <w:rsid w:val="00AA2BC7"/>
    <w:rsid w:val="00AF395F"/>
    <w:rsid w:val="00B01562"/>
    <w:rsid w:val="00B4081B"/>
    <w:rsid w:val="00B44E5B"/>
    <w:rsid w:val="00B508DE"/>
    <w:rsid w:val="00B530D8"/>
    <w:rsid w:val="00B55E42"/>
    <w:rsid w:val="00B62647"/>
    <w:rsid w:val="00B67D96"/>
    <w:rsid w:val="00B76FF6"/>
    <w:rsid w:val="00B82697"/>
    <w:rsid w:val="00B84682"/>
    <w:rsid w:val="00B97990"/>
    <w:rsid w:val="00BC7EAC"/>
    <w:rsid w:val="00C12DFD"/>
    <w:rsid w:val="00C17937"/>
    <w:rsid w:val="00C17E7F"/>
    <w:rsid w:val="00C24A27"/>
    <w:rsid w:val="00C52AE4"/>
    <w:rsid w:val="00C5551D"/>
    <w:rsid w:val="00CA722C"/>
    <w:rsid w:val="00CC3277"/>
    <w:rsid w:val="00CE7207"/>
    <w:rsid w:val="00D04483"/>
    <w:rsid w:val="00D14447"/>
    <w:rsid w:val="00D35A53"/>
    <w:rsid w:val="00D74FF6"/>
    <w:rsid w:val="00DA2FA5"/>
    <w:rsid w:val="00DD46FF"/>
    <w:rsid w:val="00DE216D"/>
    <w:rsid w:val="00E12384"/>
    <w:rsid w:val="00E64380"/>
    <w:rsid w:val="00EF3F7E"/>
    <w:rsid w:val="00EF769D"/>
    <w:rsid w:val="00F11EA1"/>
    <w:rsid w:val="00F16A65"/>
    <w:rsid w:val="00F17FD3"/>
    <w:rsid w:val="00F45D1E"/>
    <w:rsid w:val="00F734E4"/>
    <w:rsid w:val="00F92FDE"/>
    <w:rsid w:val="00FC231D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180E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2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722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A722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22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CA722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2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22C"/>
  </w:style>
  <w:style w:type="paragraph" w:customStyle="1" w:styleId="Default">
    <w:name w:val="Default"/>
    <w:rsid w:val="00D74FF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22C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722C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A722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722C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CA722C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722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22C"/>
  </w:style>
  <w:style w:type="paragraph" w:customStyle="1" w:styleId="Default">
    <w:name w:val="Default"/>
    <w:rsid w:val="00D74FF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mcelwee@advanstar.com" TargetMode="External"/><Relationship Id="rId12" Type="http://schemas.openxmlformats.org/officeDocument/2006/relationships/hyperlink" Target="mailto:ttetzlaff@advanstar.com" TargetMode="External"/><Relationship Id="rId13" Type="http://schemas.openxmlformats.org/officeDocument/2006/relationships/hyperlink" Target="mailto:tliss@advanstar.com" TargetMode="External"/><Relationship Id="rId14" Type="http://schemas.openxmlformats.org/officeDocument/2006/relationships/hyperlink" Target="mailto:gartis@advanstar.com" TargetMode="External"/><Relationship Id="rId15" Type="http://schemas.openxmlformats.org/officeDocument/2006/relationships/hyperlink" Target="http://images2.advanstar.com/optometry/eNews/Template/Clinical-Insights/OD_ClinicalInsights.html" TargetMode="External"/><Relationship Id="rId16" Type="http://schemas.openxmlformats.org/officeDocument/2006/relationships/hyperlink" Target="http://optometrytimes.modernmedicine.com/optometrytimes/news/quality-life-after-lasik" TargetMode="External"/><Relationship Id="rId17" Type="http://schemas.openxmlformats.org/officeDocument/2006/relationships/hyperlink" Target="http://optometrytimes.modernmedicine.com/node/406120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bs.modernmedicine.com/jobs/staff-optometrist-peoria-illinois-61615-75644931-d" TargetMode="External"/><Relationship Id="rId6" Type="http://schemas.openxmlformats.org/officeDocument/2006/relationships/hyperlink" Target="http://jobs.modernmedicine.com/jobs/looking-for-a-place-to-start-your-medical-model-optometric-practice-downers-grove-illinois-60515-75242013-d" TargetMode="External"/><Relationship Id="rId7" Type="http://schemas.openxmlformats.org/officeDocument/2006/relationships/hyperlink" Target="http://jobs.modernmedicine.com/jobs/full-time-associate-optometrist-waldorf-maryland-20601-77638552-d" TargetMode="External"/><Relationship Id="rId8" Type="http://schemas.openxmlformats.org/officeDocument/2006/relationships/hyperlink" Target="mailto:gbailey@advanstar.com" TargetMode="External"/><Relationship Id="rId9" Type="http://schemas.openxmlformats.org/officeDocument/2006/relationships/hyperlink" Target="mailto:cmccarthy@advanstar.com" TargetMode="External"/><Relationship Id="rId10" Type="http://schemas.openxmlformats.org/officeDocument/2006/relationships/hyperlink" Target="mailto:mdlugoss@advans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Macintosh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cmccarthy</dc:creator>
  <cp:keywords/>
  <dc:description/>
  <cp:lastModifiedBy>cmccarthy</cp:lastModifiedBy>
  <cp:revision>3</cp:revision>
  <dcterms:created xsi:type="dcterms:W3CDTF">2015-05-21T19:52:00Z</dcterms:created>
  <dcterms:modified xsi:type="dcterms:W3CDTF">2015-05-21T20:37:00Z</dcterms:modified>
</cp:coreProperties>
</file>